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1757F" w14:textId="77777777" w:rsidR="00413DAF" w:rsidRPr="00413DAF" w:rsidRDefault="00413DAF" w:rsidP="00413DAF">
      <w:pPr>
        <w:widowControl w:val="0"/>
        <w:tabs>
          <w:tab w:val="left" w:pos="5420"/>
        </w:tabs>
        <w:jc w:val="center"/>
        <w:rPr>
          <w:sz w:val="28"/>
          <w:szCs w:val="28"/>
        </w:rPr>
      </w:pPr>
      <w:r w:rsidRPr="00413DAF">
        <w:rPr>
          <w:smallCaps/>
          <w:sz w:val="28"/>
          <w:szCs w:val="28"/>
        </w:rPr>
        <w:t>ФЕДЕРАЛЬНОЕ ГОСУДАРСТВЕННОЕ АВТОНОМНОЕ ОБРАЗОВАТЕЛЬНОЕ УЧРЕЖДЕНИЕ ВЫСШЕГО ОБРАЗОВАНИЯ</w:t>
      </w:r>
    </w:p>
    <w:p w14:paraId="48D56479" w14:textId="77777777" w:rsidR="00413DAF" w:rsidRPr="00413DAF" w:rsidRDefault="00413DAF" w:rsidP="00413DAF">
      <w:pPr>
        <w:widowControl w:val="0"/>
        <w:tabs>
          <w:tab w:val="left" w:pos="5420"/>
        </w:tabs>
        <w:jc w:val="center"/>
        <w:rPr>
          <w:sz w:val="28"/>
          <w:szCs w:val="28"/>
        </w:rPr>
      </w:pPr>
      <w:r w:rsidRPr="00413DAF">
        <w:rPr>
          <w:smallCaps/>
          <w:sz w:val="28"/>
          <w:szCs w:val="28"/>
        </w:rPr>
        <w:t>НАЦИОНАЛЬНЫЙ ИССЛЕДОВАТЕЛЬСКИЙ УНИВЕРСИТЕТ</w:t>
      </w:r>
    </w:p>
    <w:p w14:paraId="3D7C5FE8" w14:textId="77777777" w:rsidR="00413DAF" w:rsidRPr="00413DAF" w:rsidRDefault="00413DAF" w:rsidP="00413DAF">
      <w:pPr>
        <w:widowControl w:val="0"/>
        <w:tabs>
          <w:tab w:val="left" w:pos="5420"/>
        </w:tabs>
        <w:jc w:val="center"/>
        <w:rPr>
          <w:sz w:val="28"/>
          <w:szCs w:val="28"/>
        </w:rPr>
      </w:pPr>
      <w:r w:rsidRPr="00413DAF">
        <w:rPr>
          <w:smallCaps/>
          <w:sz w:val="28"/>
          <w:szCs w:val="28"/>
        </w:rPr>
        <w:t>«ВЫСШАЯ ШКОЛА ЭКОНОМИКИ»</w:t>
      </w:r>
    </w:p>
    <w:p w14:paraId="67781AF9" w14:textId="77777777" w:rsidR="00413DAF" w:rsidRPr="00413DAF" w:rsidRDefault="00413DAF" w:rsidP="00413DAF">
      <w:pPr>
        <w:pStyle w:val="6"/>
        <w:spacing w:before="0"/>
        <w:rPr>
          <w:rFonts w:ascii="Times New Roman" w:hAnsi="Times New Roman" w:cs="Times New Roman"/>
          <w:color w:val="auto"/>
          <w:sz w:val="28"/>
          <w:szCs w:val="28"/>
        </w:rPr>
      </w:pPr>
    </w:p>
    <w:p w14:paraId="05AFBE8B" w14:textId="77777777" w:rsidR="00413DAF" w:rsidRPr="00413DAF" w:rsidRDefault="00413DAF" w:rsidP="00413DAF">
      <w:pPr>
        <w:rPr>
          <w:sz w:val="28"/>
          <w:szCs w:val="28"/>
        </w:rPr>
      </w:pPr>
    </w:p>
    <w:p w14:paraId="422D862E" w14:textId="77777777" w:rsidR="00413DAF" w:rsidRPr="00413DAF" w:rsidRDefault="00413DAF" w:rsidP="00413DAF">
      <w:pPr>
        <w:rPr>
          <w:sz w:val="28"/>
          <w:szCs w:val="28"/>
        </w:rPr>
      </w:pPr>
    </w:p>
    <w:p w14:paraId="67816894" w14:textId="77777777" w:rsidR="00413DAF" w:rsidRPr="00413DAF" w:rsidRDefault="00413DAF" w:rsidP="00413DAF">
      <w:pPr>
        <w:rPr>
          <w:sz w:val="28"/>
          <w:szCs w:val="28"/>
        </w:rPr>
      </w:pPr>
    </w:p>
    <w:p w14:paraId="6A95D5BF" w14:textId="77777777" w:rsidR="00413DAF" w:rsidRPr="00413DAF" w:rsidRDefault="00413DAF" w:rsidP="00413DAF">
      <w:pPr>
        <w:pStyle w:val="6"/>
        <w:spacing w:before="0" w:line="360" w:lineRule="auto"/>
        <w:jc w:val="center"/>
        <w:rPr>
          <w:rFonts w:ascii="Times New Roman" w:hAnsi="Times New Roman" w:cs="Times New Roman"/>
          <w:b/>
          <w:color w:val="auto"/>
          <w:sz w:val="28"/>
          <w:szCs w:val="28"/>
        </w:rPr>
      </w:pPr>
      <w:r w:rsidRPr="00413DAF">
        <w:rPr>
          <w:rFonts w:ascii="Times New Roman" w:hAnsi="Times New Roman" w:cs="Times New Roman"/>
          <w:b/>
          <w:color w:val="auto"/>
          <w:sz w:val="28"/>
          <w:szCs w:val="28"/>
        </w:rPr>
        <w:t>Институт образования</w:t>
      </w:r>
    </w:p>
    <w:p w14:paraId="1135F461" w14:textId="77777777" w:rsidR="00E65BEA" w:rsidRPr="00413DAF" w:rsidRDefault="00E65BEA" w:rsidP="00E65BEA">
      <w:pPr>
        <w:spacing w:before="200" w:after="200" w:line="360" w:lineRule="auto"/>
        <w:jc w:val="center"/>
        <w:rPr>
          <w:b/>
          <w:bCs/>
          <w:sz w:val="28"/>
          <w:szCs w:val="28"/>
        </w:rPr>
      </w:pPr>
    </w:p>
    <w:p w14:paraId="647E1241" w14:textId="77777777" w:rsidR="008A2569" w:rsidRDefault="008A2569" w:rsidP="008A2569">
      <w:pPr>
        <w:spacing w:before="200" w:after="200" w:line="360" w:lineRule="auto"/>
        <w:jc w:val="center"/>
        <w:rPr>
          <w:b/>
          <w:bCs/>
          <w:sz w:val="28"/>
          <w:szCs w:val="28"/>
        </w:rPr>
      </w:pPr>
      <w:r>
        <w:rPr>
          <w:b/>
          <w:bCs/>
          <w:sz w:val="28"/>
          <w:szCs w:val="28"/>
        </w:rPr>
        <w:t>Календарный план проведения Апробации, программа Апробации, инструкции по проведению Апробации и заполнению журналов Апробации</w:t>
      </w:r>
    </w:p>
    <w:p w14:paraId="538F257F" w14:textId="77777777" w:rsidR="008A2569" w:rsidRDefault="007E4B09" w:rsidP="00461F0F">
      <w:pPr>
        <w:spacing w:before="200" w:after="200" w:line="360" w:lineRule="auto"/>
        <w:jc w:val="center"/>
        <w:rPr>
          <w:b/>
          <w:bCs/>
          <w:sz w:val="28"/>
          <w:szCs w:val="28"/>
        </w:rPr>
      </w:pPr>
      <w:r>
        <w:rPr>
          <w:b/>
          <w:bCs/>
          <w:sz w:val="28"/>
          <w:szCs w:val="28"/>
        </w:rPr>
        <w:t>в</w:t>
      </w:r>
      <w:r w:rsidR="008A2569">
        <w:rPr>
          <w:b/>
          <w:bCs/>
          <w:sz w:val="28"/>
          <w:szCs w:val="28"/>
        </w:rPr>
        <w:t xml:space="preserve"> рамках реализация работ </w:t>
      </w:r>
      <w:r w:rsidR="00461F0F" w:rsidRPr="00461F0F">
        <w:rPr>
          <w:b/>
          <w:bCs/>
          <w:sz w:val="28"/>
          <w:szCs w:val="28"/>
        </w:rPr>
        <w:t>II.3 Проведение апробации доработанных оценочных средств, позволяющих</w:t>
      </w:r>
      <w:r w:rsidR="00461F0F">
        <w:rPr>
          <w:b/>
          <w:bCs/>
          <w:sz w:val="28"/>
          <w:szCs w:val="28"/>
        </w:rPr>
        <w:t xml:space="preserve"> </w:t>
      </w:r>
      <w:r w:rsidR="00461F0F" w:rsidRPr="00461F0F">
        <w:rPr>
          <w:b/>
          <w:bCs/>
          <w:sz w:val="28"/>
          <w:szCs w:val="28"/>
        </w:rPr>
        <w:t>выявить уровень управленческих компетенций руководителей общеобразовательных организаций, для проведения процедуры аттестации руководителей общеобразовательных организаций</w:t>
      </w:r>
    </w:p>
    <w:p w14:paraId="359E69D4" w14:textId="77777777" w:rsidR="00E65BEA" w:rsidRPr="00413DAF" w:rsidRDefault="008A2569" w:rsidP="00E65BEA">
      <w:pPr>
        <w:spacing w:before="200" w:after="200" w:line="360" w:lineRule="auto"/>
        <w:jc w:val="center"/>
        <w:rPr>
          <w:bCs/>
          <w:sz w:val="28"/>
          <w:szCs w:val="28"/>
        </w:rPr>
      </w:pPr>
      <w:r>
        <w:rPr>
          <w:bCs/>
          <w:sz w:val="28"/>
          <w:szCs w:val="28"/>
        </w:rPr>
        <w:t xml:space="preserve">по </w:t>
      </w:r>
      <w:r w:rsidR="00E65BEA" w:rsidRPr="00413DAF">
        <w:rPr>
          <w:bCs/>
          <w:sz w:val="28"/>
          <w:szCs w:val="28"/>
        </w:rPr>
        <w:t>договор</w:t>
      </w:r>
      <w:r>
        <w:rPr>
          <w:bCs/>
          <w:sz w:val="28"/>
          <w:szCs w:val="28"/>
        </w:rPr>
        <w:t>у</w:t>
      </w:r>
      <w:r w:rsidR="00E65BEA" w:rsidRPr="00413DAF">
        <w:rPr>
          <w:bCs/>
          <w:sz w:val="28"/>
          <w:szCs w:val="28"/>
        </w:rPr>
        <w:t xml:space="preserve"> </w:t>
      </w:r>
      <w:r w:rsidR="00413DAF" w:rsidRPr="00413DAF">
        <w:rPr>
          <w:bCs/>
          <w:sz w:val="28"/>
          <w:szCs w:val="28"/>
        </w:rPr>
        <w:t>от 29 ноября 2019 года № РМАР11119 по проекту</w:t>
      </w:r>
    </w:p>
    <w:p w14:paraId="194ECB0D" w14:textId="77777777" w:rsidR="00E65BEA" w:rsidRPr="00413DAF" w:rsidRDefault="00413DAF" w:rsidP="00E65BEA">
      <w:pPr>
        <w:spacing w:before="200" w:after="200" w:line="360" w:lineRule="auto"/>
        <w:jc w:val="center"/>
        <w:rPr>
          <w:bCs/>
          <w:sz w:val="28"/>
          <w:szCs w:val="28"/>
        </w:rPr>
      </w:pPr>
      <w:r w:rsidRPr="00413DAF">
        <w:rPr>
          <w:bCs/>
          <w:sz w:val="28"/>
          <w:szCs w:val="28"/>
        </w:rPr>
        <w:t>Разработка модели аттестации руководителей общеобразовательных организаций с использованием оценочных средств, позволяющих выявить уровень управленческих компетенций руководителей общеобразовательных организаций</w:t>
      </w:r>
    </w:p>
    <w:p w14:paraId="7ED06DD0" w14:textId="77777777" w:rsidR="00413DAF" w:rsidRDefault="00413DAF" w:rsidP="00E65BEA">
      <w:pPr>
        <w:spacing w:before="200" w:after="200" w:line="360" w:lineRule="auto"/>
        <w:jc w:val="center"/>
        <w:rPr>
          <w:b/>
          <w:bCs/>
          <w:sz w:val="28"/>
          <w:szCs w:val="28"/>
        </w:rPr>
      </w:pPr>
    </w:p>
    <w:p w14:paraId="1D11B854" w14:textId="77777777" w:rsidR="00413DAF" w:rsidRPr="00C00E1F" w:rsidRDefault="00413DAF" w:rsidP="00413DAF">
      <w:pPr>
        <w:spacing w:before="200" w:after="200" w:line="360" w:lineRule="auto"/>
        <w:jc w:val="center"/>
        <w:rPr>
          <w:b/>
          <w:bCs/>
          <w:sz w:val="28"/>
          <w:szCs w:val="28"/>
        </w:rPr>
      </w:pPr>
      <w:r>
        <w:rPr>
          <w:b/>
          <w:bCs/>
          <w:sz w:val="28"/>
          <w:szCs w:val="28"/>
        </w:rPr>
        <w:t>Москва 20</w:t>
      </w:r>
      <w:r w:rsidR="00E12A9D" w:rsidRPr="00E12A9D">
        <w:rPr>
          <w:b/>
          <w:bCs/>
          <w:sz w:val="28"/>
          <w:szCs w:val="28"/>
        </w:rPr>
        <w:t>2</w:t>
      </w:r>
      <w:r w:rsidR="00E12A9D" w:rsidRPr="00C00E1F">
        <w:rPr>
          <w:b/>
          <w:bCs/>
          <w:sz w:val="28"/>
          <w:szCs w:val="28"/>
        </w:rPr>
        <w:t>0</w:t>
      </w:r>
    </w:p>
    <w:p w14:paraId="4BD93A6B" w14:textId="0476B267" w:rsidR="008A2569" w:rsidRDefault="008A2569" w:rsidP="00413DAF">
      <w:pPr>
        <w:spacing w:before="200" w:after="200" w:line="360" w:lineRule="auto"/>
        <w:jc w:val="center"/>
        <w:rPr>
          <w:b/>
          <w:bCs/>
          <w:sz w:val="28"/>
          <w:szCs w:val="28"/>
        </w:rPr>
      </w:pPr>
    </w:p>
    <w:p w14:paraId="58A6DB6E" w14:textId="77777777" w:rsidR="00AF3EE2" w:rsidRDefault="00AF3EE2" w:rsidP="00413DAF">
      <w:pPr>
        <w:spacing w:before="200" w:after="200" w:line="360" w:lineRule="auto"/>
        <w:jc w:val="center"/>
        <w:rPr>
          <w:b/>
          <w:bCs/>
          <w:sz w:val="28"/>
          <w:szCs w:val="28"/>
        </w:rPr>
      </w:pPr>
    </w:p>
    <w:p w14:paraId="67A2F4C8" w14:textId="77777777" w:rsidR="00FB74E1" w:rsidRDefault="00FB74E1" w:rsidP="00413DAF">
      <w:pPr>
        <w:spacing w:before="200" w:after="200" w:line="360" w:lineRule="auto"/>
        <w:jc w:val="center"/>
        <w:rPr>
          <w:b/>
          <w:bCs/>
          <w:sz w:val="28"/>
          <w:szCs w:val="28"/>
        </w:rPr>
      </w:pPr>
      <w:r>
        <w:rPr>
          <w:b/>
          <w:bCs/>
          <w:sz w:val="28"/>
          <w:szCs w:val="28"/>
        </w:rPr>
        <w:lastRenderedPageBreak/>
        <w:t>Календарный план проведения Апробации</w:t>
      </w:r>
    </w:p>
    <w:p w14:paraId="71959BA8" w14:textId="77777777" w:rsidR="00351933" w:rsidRPr="00351933" w:rsidRDefault="00351933" w:rsidP="00351933">
      <w:pPr>
        <w:spacing w:before="200" w:after="200" w:line="360" w:lineRule="auto"/>
        <w:rPr>
          <w:bCs/>
          <w:sz w:val="28"/>
          <w:szCs w:val="28"/>
        </w:rPr>
      </w:pPr>
      <w:r w:rsidRPr="00351933">
        <w:rPr>
          <w:bCs/>
          <w:sz w:val="28"/>
          <w:szCs w:val="28"/>
        </w:rPr>
        <w:t>Согласованные сроки проведения Апробации</w:t>
      </w:r>
      <w:r>
        <w:rPr>
          <w:bCs/>
          <w:sz w:val="28"/>
          <w:szCs w:val="28"/>
        </w:rPr>
        <w:t xml:space="preserve"> с 1</w:t>
      </w:r>
      <w:r w:rsidR="0057223A">
        <w:rPr>
          <w:bCs/>
          <w:sz w:val="28"/>
          <w:szCs w:val="28"/>
        </w:rPr>
        <w:t xml:space="preserve"> по 14 апреля</w:t>
      </w:r>
      <w:r>
        <w:rPr>
          <w:bCs/>
          <w:sz w:val="28"/>
          <w:szCs w:val="28"/>
        </w:rPr>
        <w:t xml:space="preserve"> 2020 года. </w:t>
      </w:r>
    </w:p>
    <w:tbl>
      <w:tblPr>
        <w:tblStyle w:val="af6"/>
        <w:tblW w:w="0" w:type="auto"/>
        <w:tblLook w:val="04A0" w:firstRow="1" w:lastRow="0" w:firstColumn="1" w:lastColumn="0" w:noHBand="0" w:noVBand="1"/>
      </w:tblPr>
      <w:tblGrid>
        <w:gridCol w:w="2768"/>
        <w:gridCol w:w="4267"/>
        <w:gridCol w:w="2020"/>
      </w:tblGrid>
      <w:tr w:rsidR="0010089A" w:rsidRPr="00560BDE" w14:paraId="29954030" w14:textId="77777777" w:rsidTr="007C7549">
        <w:tc>
          <w:tcPr>
            <w:tcW w:w="2802" w:type="dxa"/>
          </w:tcPr>
          <w:p w14:paraId="138177AA" w14:textId="77777777" w:rsidR="0010089A" w:rsidRPr="00560BDE" w:rsidRDefault="0010089A" w:rsidP="0010089A">
            <w:pPr>
              <w:jc w:val="center"/>
              <w:rPr>
                <w:b/>
                <w:bCs/>
                <w:sz w:val="28"/>
                <w:szCs w:val="28"/>
              </w:rPr>
            </w:pPr>
            <w:r w:rsidRPr="00560BDE">
              <w:rPr>
                <w:b/>
                <w:bCs/>
                <w:sz w:val="28"/>
                <w:szCs w:val="28"/>
              </w:rPr>
              <w:t>Стадии</w:t>
            </w:r>
          </w:p>
        </w:tc>
        <w:tc>
          <w:tcPr>
            <w:tcW w:w="4373" w:type="dxa"/>
          </w:tcPr>
          <w:p w14:paraId="68D88381" w14:textId="77777777" w:rsidR="0010089A" w:rsidRPr="00560BDE" w:rsidRDefault="0010089A" w:rsidP="0010089A">
            <w:pPr>
              <w:jc w:val="center"/>
              <w:rPr>
                <w:b/>
                <w:bCs/>
                <w:sz w:val="28"/>
                <w:szCs w:val="28"/>
              </w:rPr>
            </w:pPr>
            <w:r w:rsidRPr="00560BDE">
              <w:rPr>
                <w:b/>
                <w:bCs/>
                <w:sz w:val="28"/>
                <w:szCs w:val="28"/>
              </w:rPr>
              <w:t>Мероприятия</w:t>
            </w:r>
          </w:p>
        </w:tc>
        <w:tc>
          <w:tcPr>
            <w:tcW w:w="2106" w:type="dxa"/>
          </w:tcPr>
          <w:p w14:paraId="5539E865" w14:textId="77777777" w:rsidR="0010089A" w:rsidRPr="00560BDE" w:rsidRDefault="0010089A" w:rsidP="0010089A">
            <w:pPr>
              <w:jc w:val="center"/>
              <w:rPr>
                <w:b/>
                <w:bCs/>
                <w:sz w:val="28"/>
                <w:szCs w:val="28"/>
              </w:rPr>
            </w:pPr>
            <w:r w:rsidRPr="00560BDE">
              <w:rPr>
                <w:b/>
                <w:bCs/>
                <w:sz w:val="28"/>
                <w:szCs w:val="28"/>
              </w:rPr>
              <w:t>Сроки</w:t>
            </w:r>
          </w:p>
        </w:tc>
      </w:tr>
      <w:tr w:rsidR="00560BDE" w:rsidRPr="00560BDE" w14:paraId="36532E7A" w14:textId="77777777" w:rsidTr="007C7549">
        <w:tc>
          <w:tcPr>
            <w:tcW w:w="2802" w:type="dxa"/>
            <w:vMerge w:val="restart"/>
            <w:vAlign w:val="center"/>
          </w:tcPr>
          <w:p w14:paraId="5DCC2E94" w14:textId="77777777" w:rsidR="00560BDE" w:rsidRPr="00560BDE" w:rsidRDefault="00560BDE" w:rsidP="00560BDE">
            <w:pPr>
              <w:rPr>
                <w:b/>
                <w:bCs/>
                <w:sz w:val="28"/>
                <w:szCs w:val="28"/>
              </w:rPr>
            </w:pPr>
            <w:r w:rsidRPr="00560BDE">
              <w:rPr>
                <w:bCs/>
                <w:sz w:val="28"/>
                <w:szCs w:val="28"/>
                <w:lang w:val="en-US"/>
              </w:rPr>
              <w:t xml:space="preserve">I. </w:t>
            </w:r>
            <w:r w:rsidRPr="00560BDE">
              <w:rPr>
                <w:bCs/>
                <w:sz w:val="28"/>
                <w:szCs w:val="28"/>
              </w:rPr>
              <w:t>Подготовительная</w:t>
            </w:r>
          </w:p>
        </w:tc>
        <w:tc>
          <w:tcPr>
            <w:tcW w:w="4373" w:type="dxa"/>
          </w:tcPr>
          <w:p w14:paraId="7D23C5FE" w14:textId="77777777" w:rsidR="00560BDE" w:rsidRPr="00560BDE" w:rsidRDefault="00560BDE" w:rsidP="00560BDE">
            <w:pPr>
              <w:rPr>
                <w:b/>
                <w:bCs/>
                <w:sz w:val="28"/>
                <w:szCs w:val="28"/>
              </w:rPr>
            </w:pPr>
            <w:r w:rsidRPr="00560BDE">
              <w:rPr>
                <w:bCs/>
                <w:sz w:val="28"/>
                <w:szCs w:val="28"/>
              </w:rPr>
              <w:t xml:space="preserve">1.Рассылка сопроводительных документов: инструкции, ссылка на Вебинар для ответственных за проведение Апробации в регионах </w:t>
            </w:r>
          </w:p>
        </w:tc>
        <w:tc>
          <w:tcPr>
            <w:tcW w:w="2106" w:type="dxa"/>
            <w:vMerge w:val="restart"/>
            <w:vAlign w:val="center"/>
          </w:tcPr>
          <w:p w14:paraId="606FA67F" w14:textId="77777777" w:rsidR="00560BDE" w:rsidRPr="00560BDE" w:rsidRDefault="00A33DDB" w:rsidP="00560BDE">
            <w:pPr>
              <w:rPr>
                <w:b/>
                <w:bCs/>
                <w:sz w:val="28"/>
                <w:szCs w:val="28"/>
              </w:rPr>
            </w:pPr>
            <w:r>
              <w:rPr>
                <w:b/>
                <w:bCs/>
                <w:sz w:val="28"/>
                <w:szCs w:val="28"/>
              </w:rPr>
              <w:t>1 – 7</w:t>
            </w:r>
            <w:r w:rsidR="00560BDE" w:rsidRPr="00560BDE">
              <w:rPr>
                <w:b/>
                <w:bCs/>
                <w:sz w:val="28"/>
                <w:szCs w:val="28"/>
              </w:rPr>
              <w:t xml:space="preserve"> апреля 2020 г.</w:t>
            </w:r>
          </w:p>
        </w:tc>
      </w:tr>
      <w:tr w:rsidR="007C7549" w:rsidRPr="00560BDE" w14:paraId="5A3B3C6B" w14:textId="77777777" w:rsidTr="007C7549">
        <w:tc>
          <w:tcPr>
            <w:tcW w:w="2802" w:type="dxa"/>
            <w:vMerge/>
            <w:vAlign w:val="center"/>
          </w:tcPr>
          <w:p w14:paraId="302ADE14" w14:textId="77777777" w:rsidR="007C7549" w:rsidRPr="00560BDE" w:rsidRDefault="007C7549" w:rsidP="00560BDE">
            <w:pPr>
              <w:rPr>
                <w:bCs/>
                <w:sz w:val="28"/>
                <w:szCs w:val="28"/>
                <w:lang w:val="en-US"/>
              </w:rPr>
            </w:pPr>
          </w:p>
        </w:tc>
        <w:tc>
          <w:tcPr>
            <w:tcW w:w="4373" w:type="dxa"/>
          </w:tcPr>
          <w:p w14:paraId="77968459" w14:textId="77777777" w:rsidR="007C7549" w:rsidRPr="00560BDE" w:rsidRDefault="007C7549" w:rsidP="00560BDE">
            <w:pPr>
              <w:rPr>
                <w:bCs/>
                <w:sz w:val="28"/>
                <w:szCs w:val="28"/>
              </w:rPr>
            </w:pPr>
            <w:r>
              <w:rPr>
                <w:bCs/>
                <w:sz w:val="28"/>
                <w:szCs w:val="28"/>
              </w:rPr>
              <w:t>2. Сбор списков участников Апробации</w:t>
            </w:r>
          </w:p>
        </w:tc>
        <w:tc>
          <w:tcPr>
            <w:tcW w:w="2106" w:type="dxa"/>
            <w:vMerge/>
            <w:vAlign w:val="center"/>
          </w:tcPr>
          <w:p w14:paraId="6460376D" w14:textId="77777777" w:rsidR="007C7549" w:rsidRDefault="007C7549" w:rsidP="00560BDE">
            <w:pPr>
              <w:rPr>
                <w:b/>
                <w:bCs/>
                <w:sz w:val="28"/>
                <w:szCs w:val="28"/>
              </w:rPr>
            </w:pPr>
          </w:p>
        </w:tc>
      </w:tr>
      <w:tr w:rsidR="007C7549" w:rsidRPr="00560BDE" w14:paraId="557EECB1" w14:textId="77777777" w:rsidTr="007C7549">
        <w:tc>
          <w:tcPr>
            <w:tcW w:w="2802" w:type="dxa"/>
            <w:vMerge/>
            <w:vAlign w:val="center"/>
          </w:tcPr>
          <w:p w14:paraId="2D89BD53" w14:textId="77777777" w:rsidR="007C7549" w:rsidRPr="00560BDE" w:rsidRDefault="007C7549" w:rsidP="00560BDE">
            <w:pPr>
              <w:rPr>
                <w:bCs/>
                <w:sz w:val="28"/>
                <w:szCs w:val="28"/>
                <w:lang w:val="en-US"/>
              </w:rPr>
            </w:pPr>
          </w:p>
        </w:tc>
        <w:tc>
          <w:tcPr>
            <w:tcW w:w="4373" w:type="dxa"/>
          </w:tcPr>
          <w:p w14:paraId="1830D493" w14:textId="77777777" w:rsidR="007C7549" w:rsidRPr="00560BDE" w:rsidRDefault="007C7549" w:rsidP="00F352D8">
            <w:pPr>
              <w:rPr>
                <w:bCs/>
                <w:sz w:val="28"/>
                <w:szCs w:val="28"/>
              </w:rPr>
            </w:pPr>
            <w:r>
              <w:rPr>
                <w:bCs/>
                <w:sz w:val="28"/>
                <w:szCs w:val="28"/>
              </w:rPr>
              <w:t xml:space="preserve">3. </w:t>
            </w:r>
            <w:r w:rsidR="00F352D8">
              <w:rPr>
                <w:bCs/>
                <w:sz w:val="28"/>
                <w:szCs w:val="28"/>
              </w:rPr>
              <w:t xml:space="preserve">Подбор экспертов для участия в оценивании проектов </w:t>
            </w:r>
            <w:r>
              <w:rPr>
                <w:bCs/>
                <w:sz w:val="28"/>
                <w:szCs w:val="28"/>
              </w:rPr>
              <w:t xml:space="preserve"> </w:t>
            </w:r>
          </w:p>
        </w:tc>
        <w:tc>
          <w:tcPr>
            <w:tcW w:w="2106" w:type="dxa"/>
            <w:vMerge/>
            <w:vAlign w:val="center"/>
          </w:tcPr>
          <w:p w14:paraId="2457C074" w14:textId="77777777" w:rsidR="007C7549" w:rsidRDefault="007C7549" w:rsidP="00560BDE">
            <w:pPr>
              <w:rPr>
                <w:b/>
                <w:bCs/>
                <w:sz w:val="28"/>
                <w:szCs w:val="28"/>
              </w:rPr>
            </w:pPr>
          </w:p>
        </w:tc>
      </w:tr>
      <w:tr w:rsidR="00560BDE" w:rsidRPr="00560BDE" w14:paraId="41166FCE" w14:textId="77777777" w:rsidTr="007C7549">
        <w:tc>
          <w:tcPr>
            <w:tcW w:w="2802" w:type="dxa"/>
            <w:vMerge/>
            <w:vAlign w:val="center"/>
          </w:tcPr>
          <w:p w14:paraId="014B383E" w14:textId="77777777" w:rsidR="00560BDE" w:rsidRPr="00560BDE" w:rsidRDefault="00560BDE" w:rsidP="00560BDE">
            <w:pPr>
              <w:rPr>
                <w:b/>
                <w:bCs/>
                <w:sz w:val="28"/>
                <w:szCs w:val="28"/>
              </w:rPr>
            </w:pPr>
          </w:p>
        </w:tc>
        <w:tc>
          <w:tcPr>
            <w:tcW w:w="4373" w:type="dxa"/>
          </w:tcPr>
          <w:p w14:paraId="3DB95241" w14:textId="77777777" w:rsidR="00560BDE" w:rsidRPr="00560BDE" w:rsidRDefault="00560BDE" w:rsidP="000F66B6">
            <w:pPr>
              <w:rPr>
                <w:b/>
                <w:bCs/>
                <w:sz w:val="28"/>
                <w:szCs w:val="28"/>
              </w:rPr>
            </w:pPr>
            <w:r w:rsidRPr="00560BDE">
              <w:rPr>
                <w:bCs/>
                <w:sz w:val="28"/>
                <w:szCs w:val="28"/>
              </w:rPr>
              <w:t>2. Уточнение графика проведения апробации в каждом регионе-участнике Апробации.</w:t>
            </w:r>
          </w:p>
        </w:tc>
        <w:tc>
          <w:tcPr>
            <w:tcW w:w="2106" w:type="dxa"/>
            <w:vMerge/>
            <w:vAlign w:val="center"/>
          </w:tcPr>
          <w:p w14:paraId="09955625" w14:textId="77777777" w:rsidR="00560BDE" w:rsidRPr="00560BDE" w:rsidRDefault="00560BDE" w:rsidP="00560BDE">
            <w:pPr>
              <w:rPr>
                <w:b/>
                <w:bCs/>
                <w:sz w:val="28"/>
                <w:szCs w:val="28"/>
              </w:rPr>
            </w:pPr>
          </w:p>
        </w:tc>
      </w:tr>
      <w:tr w:rsidR="00560BDE" w:rsidRPr="00560BDE" w14:paraId="62DF9E0D" w14:textId="77777777" w:rsidTr="007C7549">
        <w:tc>
          <w:tcPr>
            <w:tcW w:w="2802" w:type="dxa"/>
            <w:vMerge/>
            <w:vAlign w:val="center"/>
          </w:tcPr>
          <w:p w14:paraId="14CC0BAE" w14:textId="77777777" w:rsidR="00560BDE" w:rsidRPr="00560BDE" w:rsidRDefault="00560BDE" w:rsidP="00560BDE">
            <w:pPr>
              <w:rPr>
                <w:b/>
                <w:bCs/>
                <w:sz w:val="28"/>
                <w:szCs w:val="28"/>
              </w:rPr>
            </w:pPr>
          </w:p>
        </w:tc>
        <w:tc>
          <w:tcPr>
            <w:tcW w:w="4373" w:type="dxa"/>
          </w:tcPr>
          <w:p w14:paraId="72E8BD84" w14:textId="77777777" w:rsidR="00560BDE" w:rsidRPr="00560BDE" w:rsidRDefault="00560BDE" w:rsidP="000F66B6">
            <w:pPr>
              <w:rPr>
                <w:bCs/>
                <w:sz w:val="28"/>
                <w:szCs w:val="28"/>
              </w:rPr>
            </w:pPr>
            <w:r w:rsidRPr="00560BDE">
              <w:rPr>
                <w:bCs/>
                <w:sz w:val="28"/>
                <w:szCs w:val="28"/>
              </w:rPr>
              <w:t>3. Инструктаж и консультации организаторов</w:t>
            </w:r>
          </w:p>
        </w:tc>
        <w:tc>
          <w:tcPr>
            <w:tcW w:w="2106" w:type="dxa"/>
            <w:vMerge/>
            <w:vAlign w:val="center"/>
          </w:tcPr>
          <w:p w14:paraId="65BB70B4" w14:textId="77777777" w:rsidR="00560BDE" w:rsidRPr="00560BDE" w:rsidRDefault="00560BDE" w:rsidP="00560BDE">
            <w:pPr>
              <w:rPr>
                <w:b/>
                <w:bCs/>
                <w:sz w:val="28"/>
                <w:szCs w:val="28"/>
              </w:rPr>
            </w:pPr>
          </w:p>
        </w:tc>
      </w:tr>
      <w:tr w:rsidR="00560BDE" w:rsidRPr="00560BDE" w14:paraId="18685CF8" w14:textId="77777777" w:rsidTr="007C7549">
        <w:tc>
          <w:tcPr>
            <w:tcW w:w="2802" w:type="dxa"/>
            <w:vMerge/>
            <w:vAlign w:val="center"/>
          </w:tcPr>
          <w:p w14:paraId="37BF51CF" w14:textId="77777777" w:rsidR="00560BDE" w:rsidRPr="00560BDE" w:rsidRDefault="00560BDE" w:rsidP="00560BDE">
            <w:pPr>
              <w:rPr>
                <w:b/>
                <w:bCs/>
                <w:sz w:val="28"/>
                <w:szCs w:val="28"/>
              </w:rPr>
            </w:pPr>
          </w:p>
        </w:tc>
        <w:tc>
          <w:tcPr>
            <w:tcW w:w="4373" w:type="dxa"/>
          </w:tcPr>
          <w:p w14:paraId="41B23A0E" w14:textId="77777777" w:rsidR="00560BDE" w:rsidRPr="00560BDE" w:rsidRDefault="00560BDE" w:rsidP="00560BDE">
            <w:pPr>
              <w:rPr>
                <w:bCs/>
                <w:sz w:val="28"/>
                <w:szCs w:val="28"/>
              </w:rPr>
            </w:pPr>
            <w:r w:rsidRPr="00560BDE">
              <w:rPr>
                <w:bCs/>
                <w:sz w:val="28"/>
                <w:szCs w:val="28"/>
              </w:rPr>
              <w:t xml:space="preserve">4. Проверка технической готовности к проведению Апробации: пробное тестирование платформы  </w:t>
            </w:r>
            <w:hyperlink r:id="rId8" w:history="1">
              <w:r w:rsidRPr="00560BDE">
                <w:rPr>
                  <w:rStyle w:val="af7"/>
                  <w:sz w:val="28"/>
                  <w:szCs w:val="28"/>
                </w:rPr>
                <w:t>https://www.startexam.ru/</w:t>
              </w:r>
            </w:hyperlink>
            <w:r w:rsidRPr="00560BDE">
              <w:rPr>
                <w:sz w:val="28"/>
                <w:szCs w:val="28"/>
              </w:rPr>
              <w:t xml:space="preserve"> и </w:t>
            </w:r>
            <w:hyperlink r:id="rId9" w:history="1">
              <w:r w:rsidRPr="00560BDE">
                <w:rPr>
                  <w:rStyle w:val="af7"/>
                  <w:sz w:val="28"/>
                  <w:szCs w:val="28"/>
                </w:rPr>
                <w:t>https://trueconf.ru/</w:t>
              </w:r>
            </w:hyperlink>
            <w:r w:rsidRPr="00560BDE">
              <w:rPr>
                <w:sz w:val="28"/>
                <w:szCs w:val="28"/>
              </w:rPr>
              <w:t xml:space="preserve"> участниками Апробации</w:t>
            </w:r>
            <w:r w:rsidRPr="00560BDE">
              <w:rPr>
                <w:bCs/>
                <w:sz w:val="28"/>
                <w:szCs w:val="28"/>
              </w:rPr>
              <w:t xml:space="preserve"> </w:t>
            </w:r>
          </w:p>
        </w:tc>
        <w:tc>
          <w:tcPr>
            <w:tcW w:w="2106" w:type="dxa"/>
            <w:vMerge/>
            <w:vAlign w:val="center"/>
          </w:tcPr>
          <w:p w14:paraId="6D6A0C57" w14:textId="77777777" w:rsidR="00560BDE" w:rsidRPr="00560BDE" w:rsidRDefault="00560BDE" w:rsidP="00560BDE">
            <w:pPr>
              <w:rPr>
                <w:b/>
                <w:bCs/>
                <w:sz w:val="28"/>
                <w:szCs w:val="28"/>
              </w:rPr>
            </w:pPr>
          </w:p>
        </w:tc>
      </w:tr>
      <w:tr w:rsidR="00560BDE" w:rsidRPr="00560BDE" w14:paraId="0D0EC05C" w14:textId="77777777" w:rsidTr="007C7549">
        <w:tc>
          <w:tcPr>
            <w:tcW w:w="2802" w:type="dxa"/>
            <w:vMerge w:val="restart"/>
            <w:vAlign w:val="center"/>
          </w:tcPr>
          <w:p w14:paraId="76C35734" w14:textId="77777777" w:rsidR="00560BDE" w:rsidRPr="00560BDE" w:rsidRDefault="00560BDE" w:rsidP="00560BDE">
            <w:pPr>
              <w:rPr>
                <w:b/>
                <w:bCs/>
                <w:sz w:val="28"/>
                <w:szCs w:val="28"/>
              </w:rPr>
            </w:pPr>
            <w:r w:rsidRPr="00560BDE">
              <w:rPr>
                <w:bCs/>
                <w:sz w:val="28"/>
                <w:szCs w:val="28"/>
                <w:lang w:val="en-US"/>
              </w:rPr>
              <w:t>II</w:t>
            </w:r>
            <w:r w:rsidRPr="00560BDE">
              <w:rPr>
                <w:bCs/>
                <w:sz w:val="28"/>
                <w:szCs w:val="28"/>
              </w:rPr>
              <w:t>. Сбор данных</w:t>
            </w:r>
          </w:p>
        </w:tc>
        <w:tc>
          <w:tcPr>
            <w:tcW w:w="4373" w:type="dxa"/>
            <w:vAlign w:val="center"/>
          </w:tcPr>
          <w:p w14:paraId="3EF5602D" w14:textId="77777777" w:rsidR="00560BDE" w:rsidRPr="00560BDE" w:rsidRDefault="00560BDE" w:rsidP="00A33DDB">
            <w:pPr>
              <w:rPr>
                <w:bCs/>
                <w:sz w:val="28"/>
                <w:szCs w:val="28"/>
              </w:rPr>
            </w:pPr>
            <w:r w:rsidRPr="00560BDE">
              <w:rPr>
                <w:bCs/>
                <w:sz w:val="28"/>
                <w:szCs w:val="28"/>
              </w:rPr>
              <w:t xml:space="preserve">Проведение процедуры апробации  </w:t>
            </w:r>
          </w:p>
        </w:tc>
        <w:tc>
          <w:tcPr>
            <w:tcW w:w="2106" w:type="dxa"/>
            <w:vMerge w:val="restart"/>
            <w:vAlign w:val="center"/>
          </w:tcPr>
          <w:p w14:paraId="6677629B" w14:textId="77777777" w:rsidR="00560BDE" w:rsidRPr="00560BDE" w:rsidRDefault="00A33DDB" w:rsidP="00560BDE">
            <w:pPr>
              <w:rPr>
                <w:b/>
                <w:bCs/>
                <w:sz w:val="28"/>
                <w:szCs w:val="28"/>
              </w:rPr>
            </w:pPr>
            <w:r>
              <w:rPr>
                <w:b/>
                <w:bCs/>
                <w:sz w:val="28"/>
                <w:szCs w:val="28"/>
              </w:rPr>
              <w:t xml:space="preserve">8 </w:t>
            </w:r>
            <w:r w:rsidR="00560BDE" w:rsidRPr="00560BDE">
              <w:rPr>
                <w:b/>
                <w:bCs/>
                <w:sz w:val="28"/>
                <w:szCs w:val="28"/>
              </w:rPr>
              <w:t>– 14 апреля 2020 г.</w:t>
            </w:r>
          </w:p>
        </w:tc>
      </w:tr>
      <w:tr w:rsidR="00560BDE" w:rsidRPr="00560BDE" w14:paraId="63CE3463" w14:textId="77777777" w:rsidTr="007C7549">
        <w:tc>
          <w:tcPr>
            <w:tcW w:w="2802" w:type="dxa"/>
            <w:vMerge/>
          </w:tcPr>
          <w:p w14:paraId="09F63A0E" w14:textId="77777777" w:rsidR="00560BDE" w:rsidRPr="00560BDE" w:rsidRDefault="00560BDE" w:rsidP="0010089A">
            <w:pPr>
              <w:jc w:val="center"/>
              <w:rPr>
                <w:b/>
                <w:bCs/>
                <w:sz w:val="28"/>
                <w:szCs w:val="28"/>
              </w:rPr>
            </w:pPr>
          </w:p>
        </w:tc>
        <w:tc>
          <w:tcPr>
            <w:tcW w:w="4373" w:type="dxa"/>
            <w:vAlign w:val="center"/>
          </w:tcPr>
          <w:p w14:paraId="461DDA24" w14:textId="77777777" w:rsidR="00560BDE" w:rsidRPr="00560BDE" w:rsidRDefault="00560BDE" w:rsidP="00A33DDB">
            <w:pPr>
              <w:rPr>
                <w:bCs/>
                <w:sz w:val="28"/>
                <w:szCs w:val="28"/>
              </w:rPr>
            </w:pPr>
            <w:r w:rsidRPr="00560BDE">
              <w:rPr>
                <w:bCs/>
                <w:sz w:val="28"/>
                <w:szCs w:val="28"/>
              </w:rPr>
              <w:t>Консультационная поддержка участников апробации</w:t>
            </w:r>
          </w:p>
        </w:tc>
        <w:tc>
          <w:tcPr>
            <w:tcW w:w="2106" w:type="dxa"/>
            <w:vMerge/>
          </w:tcPr>
          <w:p w14:paraId="0246739E" w14:textId="77777777" w:rsidR="00560BDE" w:rsidRPr="00560BDE" w:rsidRDefault="00560BDE" w:rsidP="0010089A">
            <w:pPr>
              <w:jc w:val="center"/>
              <w:rPr>
                <w:b/>
                <w:bCs/>
                <w:sz w:val="28"/>
                <w:szCs w:val="28"/>
              </w:rPr>
            </w:pPr>
          </w:p>
        </w:tc>
      </w:tr>
      <w:tr w:rsidR="00560BDE" w:rsidRPr="00560BDE" w14:paraId="0B0E5794" w14:textId="77777777" w:rsidTr="007C7549">
        <w:tc>
          <w:tcPr>
            <w:tcW w:w="2802" w:type="dxa"/>
            <w:vMerge/>
          </w:tcPr>
          <w:p w14:paraId="78BC9873" w14:textId="77777777" w:rsidR="00560BDE" w:rsidRPr="00560BDE" w:rsidRDefault="00560BDE" w:rsidP="0010089A">
            <w:pPr>
              <w:jc w:val="center"/>
              <w:rPr>
                <w:b/>
                <w:bCs/>
                <w:sz w:val="28"/>
                <w:szCs w:val="28"/>
              </w:rPr>
            </w:pPr>
          </w:p>
        </w:tc>
        <w:tc>
          <w:tcPr>
            <w:tcW w:w="4373" w:type="dxa"/>
            <w:vAlign w:val="center"/>
          </w:tcPr>
          <w:p w14:paraId="7631667D" w14:textId="77777777" w:rsidR="00560BDE" w:rsidRPr="00560BDE" w:rsidRDefault="00560BDE" w:rsidP="00A33DDB">
            <w:pPr>
              <w:rPr>
                <w:bCs/>
                <w:sz w:val="28"/>
                <w:szCs w:val="28"/>
              </w:rPr>
            </w:pPr>
            <w:r w:rsidRPr="00560BDE">
              <w:rPr>
                <w:bCs/>
                <w:sz w:val="28"/>
                <w:szCs w:val="28"/>
              </w:rPr>
              <w:t>Подбор экспертов для проверки кейсовой части Апробации</w:t>
            </w:r>
          </w:p>
        </w:tc>
        <w:tc>
          <w:tcPr>
            <w:tcW w:w="2106" w:type="dxa"/>
            <w:vMerge/>
          </w:tcPr>
          <w:p w14:paraId="6035CD35" w14:textId="77777777" w:rsidR="00560BDE" w:rsidRPr="00560BDE" w:rsidRDefault="00560BDE" w:rsidP="0010089A">
            <w:pPr>
              <w:jc w:val="center"/>
              <w:rPr>
                <w:b/>
                <w:bCs/>
                <w:sz w:val="28"/>
                <w:szCs w:val="28"/>
              </w:rPr>
            </w:pPr>
          </w:p>
        </w:tc>
      </w:tr>
    </w:tbl>
    <w:p w14:paraId="40427CC4" w14:textId="77777777" w:rsidR="00560BDE" w:rsidRDefault="00560BDE" w:rsidP="00413DAF">
      <w:pPr>
        <w:spacing w:before="200" w:after="200" w:line="360" w:lineRule="auto"/>
        <w:jc w:val="center"/>
        <w:rPr>
          <w:b/>
          <w:bCs/>
          <w:sz w:val="28"/>
          <w:szCs w:val="28"/>
        </w:rPr>
      </w:pPr>
    </w:p>
    <w:p w14:paraId="51B9474A" w14:textId="77777777" w:rsidR="00560BDE" w:rsidRDefault="00560BDE">
      <w:pPr>
        <w:rPr>
          <w:b/>
          <w:bCs/>
          <w:sz w:val="28"/>
          <w:szCs w:val="28"/>
        </w:rPr>
      </w:pPr>
      <w:r>
        <w:rPr>
          <w:b/>
          <w:bCs/>
          <w:sz w:val="28"/>
          <w:szCs w:val="28"/>
        </w:rPr>
        <w:br w:type="page"/>
      </w:r>
    </w:p>
    <w:p w14:paraId="4BF0C4CA" w14:textId="77777777" w:rsidR="007E05F3" w:rsidRDefault="00FB74E1" w:rsidP="00413DAF">
      <w:pPr>
        <w:spacing w:before="200" w:after="200" w:line="360" w:lineRule="auto"/>
        <w:jc w:val="center"/>
        <w:rPr>
          <w:b/>
          <w:bCs/>
          <w:sz w:val="28"/>
          <w:szCs w:val="28"/>
        </w:rPr>
      </w:pPr>
      <w:r>
        <w:rPr>
          <w:b/>
          <w:bCs/>
          <w:sz w:val="28"/>
          <w:szCs w:val="28"/>
        </w:rPr>
        <w:lastRenderedPageBreak/>
        <w:t>Программа Апробации</w:t>
      </w:r>
    </w:p>
    <w:p w14:paraId="6EBA4A3A" w14:textId="77777777" w:rsidR="001274CA" w:rsidRDefault="00FB74E1" w:rsidP="00FB74E1">
      <w:pPr>
        <w:spacing w:before="200" w:after="200" w:line="360" w:lineRule="auto"/>
        <w:rPr>
          <w:b/>
          <w:bCs/>
          <w:sz w:val="28"/>
          <w:szCs w:val="28"/>
        </w:rPr>
      </w:pPr>
      <w:r>
        <w:rPr>
          <w:b/>
          <w:bCs/>
          <w:sz w:val="28"/>
          <w:szCs w:val="28"/>
        </w:rPr>
        <w:t>Цели и задачи Апробации</w:t>
      </w:r>
    </w:p>
    <w:p w14:paraId="7BBE92E5" w14:textId="77777777" w:rsidR="00717922" w:rsidRDefault="004A4EF1" w:rsidP="00717922">
      <w:pPr>
        <w:spacing w:before="200" w:after="200" w:line="360" w:lineRule="auto"/>
        <w:ind w:firstLine="708"/>
        <w:jc w:val="both"/>
        <w:rPr>
          <w:bCs/>
          <w:sz w:val="28"/>
          <w:szCs w:val="28"/>
        </w:rPr>
      </w:pPr>
      <w:r w:rsidRPr="004A4EF1">
        <w:rPr>
          <w:bCs/>
          <w:sz w:val="28"/>
          <w:szCs w:val="28"/>
        </w:rPr>
        <w:t xml:space="preserve">Целью </w:t>
      </w:r>
      <w:r w:rsidR="00717922">
        <w:rPr>
          <w:bCs/>
          <w:sz w:val="28"/>
          <w:szCs w:val="28"/>
        </w:rPr>
        <w:t>а</w:t>
      </w:r>
      <w:r w:rsidRPr="004A4EF1">
        <w:rPr>
          <w:bCs/>
          <w:sz w:val="28"/>
          <w:szCs w:val="28"/>
        </w:rPr>
        <w:t xml:space="preserve">пробации </w:t>
      </w:r>
      <w:r w:rsidR="00461F0F">
        <w:rPr>
          <w:bCs/>
          <w:sz w:val="28"/>
          <w:szCs w:val="28"/>
        </w:rPr>
        <w:t>доработанных</w:t>
      </w:r>
      <w:r w:rsidR="00331D77" w:rsidRPr="00331D77">
        <w:rPr>
          <w:bCs/>
          <w:sz w:val="28"/>
          <w:szCs w:val="28"/>
        </w:rPr>
        <w:t xml:space="preserve"> оценочных средств </w:t>
      </w:r>
      <w:r w:rsidR="00331D77">
        <w:rPr>
          <w:bCs/>
          <w:sz w:val="28"/>
          <w:szCs w:val="28"/>
        </w:rPr>
        <w:t xml:space="preserve">является </w:t>
      </w:r>
      <w:r w:rsidR="00717922">
        <w:rPr>
          <w:bCs/>
          <w:sz w:val="28"/>
          <w:szCs w:val="28"/>
        </w:rPr>
        <w:t xml:space="preserve">определение возможностей и рисков внедрения разработанных </w:t>
      </w:r>
      <w:r w:rsidR="00717922" w:rsidRPr="00717922">
        <w:rPr>
          <w:bCs/>
          <w:sz w:val="28"/>
          <w:szCs w:val="28"/>
        </w:rPr>
        <w:t>этап</w:t>
      </w:r>
      <w:r w:rsidR="00717922">
        <w:rPr>
          <w:bCs/>
          <w:sz w:val="28"/>
          <w:szCs w:val="28"/>
        </w:rPr>
        <w:t>ов</w:t>
      </w:r>
      <w:r w:rsidR="00717922" w:rsidRPr="00717922">
        <w:rPr>
          <w:bCs/>
          <w:sz w:val="28"/>
          <w:szCs w:val="28"/>
        </w:rPr>
        <w:t xml:space="preserve"> квалификационных испытаний </w:t>
      </w:r>
      <w:r w:rsidR="00717922" w:rsidRPr="00331D77">
        <w:rPr>
          <w:bCs/>
          <w:sz w:val="28"/>
          <w:szCs w:val="28"/>
        </w:rPr>
        <w:t>для</w:t>
      </w:r>
      <w:r w:rsidR="00717922">
        <w:rPr>
          <w:bCs/>
          <w:sz w:val="28"/>
          <w:szCs w:val="28"/>
        </w:rPr>
        <w:t xml:space="preserve"> </w:t>
      </w:r>
      <w:r w:rsidR="00717922" w:rsidRPr="00331D77">
        <w:rPr>
          <w:bCs/>
          <w:sz w:val="28"/>
          <w:szCs w:val="28"/>
        </w:rPr>
        <w:t>проведения</w:t>
      </w:r>
      <w:r w:rsidR="00717922">
        <w:rPr>
          <w:bCs/>
          <w:sz w:val="28"/>
          <w:szCs w:val="28"/>
        </w:rPr>
        <w:t xml:space="preserve"> </w:t>
      </w:r>
      <w:r w:rsidR="00717922" w:rsidRPr="00331D77">
        <w:rPr>
          <w:bCs/>
          <w:sz w:val="28"/>
          <w:szCs w:val="28"/>
        </w:rPr>
        <w:t>процедуры аттестации руководителей</w:t>
      </w:r>
      <w:r w:rsidR="00717922">
        <w:rPr>
          <w:bCs/>
          <w:sz w:val="28"/>
          <w:szCs w:val="28"/>
        </w:rPr>
        <w:t xml:space="preserve"> </w:t>
      </w:r>
      <w:r w:rsidR="00717922" w:rsidRPr="00331D77">
        <w:rPr>
          <w:bCs/>
          <w:sz w:val="28"/>
          <w:szCs w:val="28"/>
        </w:rPr>
        <w:t>общеобразовательных организаций</w:t>
      </w:r>
      <w:r w:rsidR="00B45D0F">
        <w:rPr>
          <w:bCs/>
          <w:sz w:val="28"/>
          <w:szCs w:val="28"/>
        </w:rPr>
        <w:t>, выявления</w:t>
      </w:r>
      <w:r w:rsidR="00717922">
        <w:rPr>
          <w:bCs/>
          <w:sz w:val="28"/>
          <w:szCs w:val="28"/>
        </w:rPr>
        <w:t xml:space="preserve"> направлени</w:t>
      </w:r>
      <w:r w:rsidR="00B45D0F">
        <w:rPr>
          <w:bCs/>
          <w:sz w:val="28"/>
          <w:szCs w:val="28"/>
        </w:rPr>
        <w:t>й</w:t>
      </w:r>
      <w:r w:rsidR="00717922">
        <w:rPr>
          <w:bCs/>
          <w:sz w:val="28"/>
          <w:szCs w:val="28"/>
        </w:rPr>
        <w:t xml:space="preserve">  </w:t>
      </w:r>
      <w:r w:rsidR="00717922" w:rsidRPr="00717922">
        <w:rPr>
          <w:bCs/>
          <w:sz w:val="28"/>
          <w:szCs w:val="28"/>
        </w:rPr>
        <w:t>совершенствовани</w:t>
      </w:r>
      <w:r w:rsidR="00B45D0F">
        <w:rPr>
          <w:bCs/>
          <w:sz w:val="28"/>
          <w:szCs w:val="28"/>
        </w:rPr>
        <w:t>я</w:t>
      </w:r>
      <w:r w:rsidR="00717922">
        <w:rPr>
          <w:bCs/>
          <w:sz w:val="28"/>
          <w:szCs w:val="28"/>
        </w:rPr>
        <w:t xml:space="preserve"> </w:t>
      </w:r>
      <w:r w:rsidR="00717922" w:rsidRPr="00717922">
        <w:rPr>
          <w:bCs/>
          <w:sz w:val="28"/>
          <w:szCs w:val="28"/>
        </w:rPr>
        <w:t>инструментов оценки</w:t>
      </w:r>
      <w:r w:rsidR="00717922">
        <w:rPr>
          <w:bCs/>
          <w:sz w:val="28"/>
          <w:szCs w:val="28"/>
        </w:rPr>
        <w:t xml:space="preserve"> </w:t>
      </w:r>
      <w:r w:rsidR="00717922" w:rsidRPr="00717922">
        <w:rPr>
          <w:bCs/>
          <w:sz w:val="28"/>
          <w:szCs w:val="28"/>
        </w:rPr>
        <w:t>компетенций</w:t>
      </w:r>
      <w:r w:rsidR="00717922">
        <w:rPr>
          <w:bCs/>
          <w:sz w:val="28"/>
          <w:szCs w:val="28"/>
        </w:rPr>
        <w:t xml:space="preserve"> </w:t>
      </w:r>
      <w:r w:rsidR="00717922" w:rsidRPr="00717922">
        <w:rPr>
          <w:bCs/>
          <w:sz w:val="28"/>
          <w:szCs w:val="28"/>
        </w:rPr>
        <w:t>руководителей</w:t>
      </w:r>
      <w:r w:rsidR="00717922">
        <w:rPr>
          <w:bCs/>
          <w:sz w:val="28"/>
          <w:szCs w:val="28"/>
        </w:rPr>
        <w:t xml:space="preserve"> </w:t>
      </w:r>
      <w:r w:rsidR="00717922" w:rsidRPr="00717922">
        <w:rPr>
          <w:bCs/>
          <w:sz w:val="28"/>
          <w:szCs w:val="28"/>
        </w:rPr>
        <w:t>общеобразовательных</w:t>
      </w:r>
      <w:r w:rsidR="00717922">
        <w:rPr>
          <w:bCs/>
          <w:sz w:val="28"/>
          <w:szCs w:val="28"/>
        </w:rPr>
        <w:t xml:space="preserve"> </w:t>
      </w:r>
      <w:r w:rsidR="00717922" w:rsidRPr="00717922">
        <w:rPr>
          <w:bCs/>
          <w:sz w:val="28"/>
          <w:szCs w:val="28"/>
        </w:rPr>
        <w:t>организаци</w:t>
      </w:r>
      <w:r w:rsidR="00717922">
        <w:rPr>
          <w:bCs/>
          <w:sz w:val="28"/>
          <w:szCs w:val="28"/>
        </w:rPr>
        <w:t>й.</w:t>
      </w:r>
    </w:p>
    <w:p w14:paraId="591656E6" w14:textId="77777777" w:rsidR="00717922" w:rsidRDefault="00717922" w:rsidP="00717922">
      <w:pPr>
        <w:spacing w:before="200" w:after="200" w:line="360" w:lineRule="auto"/>
        <w:ind w:firstLine="708"/>
        <w:jc w:val="both"/>
        <w:rPr>
          <w:bCs/>
          <w:sz w:val="28"/>
          <w:szCs w:val="28"/>
        </w:rPr>
      </w:pPr>
      <w:r>
        <w:rPr>
          <w:bCs/>
          <w:sz w:val="28"/>
          <w:szCs w:val="28"/>
        </w:rPr>
        <w:t>Достижение поставленной цели Апробации потребует реализации следующих задач Апробации:</w:t>
      </w:r>
    </w:p>
    <w:p w14:paraId="49108B33" w14:textId="77777777" w:rsidR="00717922" w:rsidRDefault="00717922" w:rsidP="00717922">
      <w:pPr>
        <w:pStyle w:val="a3"/>
        <w:numPr>
          <w:ilvl w:val="0"/>
          <w:numId w:val="6"/>
        </w:numPr>
        <w:spacing w:before="200" w:after="20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Создать в ходе Апробации условия для прохождения </w:t>
      </w:r>
      <w:r w:rsidRPr="00717922">
        <w:rPr>
          <w:rFonts w:ascii="Times New Roman" w:eastAsia="Times New Roman" w:hAnsi="Times New Roman"/>
          <w:bCs/>
          <w:sz w:val="28"/>
          <w:szCs w:val="28"/>
        </w:rPr>
        <w:t>этапов квалификационных испытаний</w:t>
      </w:r>
      <w:r>
        <w:rPr>
          <w:rFonts w:ascii="Times New Roman" w:eastAsia="Times New Roman" w:hAnsi="Times New Roman"/>
          <w:bCs/>
          <w:sz w:val="28"/>
          <w:szCs w:val="28"/>
        </w:rPr>
        <w:t xml:space="preserve">, которые будут сопоставимы с условиями </w:t>
      </w:r>
      <w:r w:rsidRPr="00717922">
        <w:rPr>
          <w:rFonts w:ascii="Times New Roman" w:eastAsia="Times New Roman" w:hAnsi="Times New Roman"/>
          <w:bCs/>
          <w:sz w:val="28"/>
          <w:szCs w:val="28"/>
        </w:rPr>
        <w:t>проведения процедуры аттестации руководителей общеобразовательных организаций</w:t>
      </w:r>
      <w:r w:rsidR="00B45D0F">
        <w:rPr>
          <w:rFonts w:ascii="Times New Roman" w:eastAsia="Times New Roman" w:hAnsi="Times New Roman"/>
          <w:bCs/>
          <w:sz w:val="28"/>
          <w:szCs w:val="28"/>
        </w:rPr>
        <w:t xml:space="preserve">, предусмотренных в разработанной </w:t>
      </w:r>
      <w:r>
        <w:rPr>
          <w:rFonts w:ascii="Times New Roman" w:eastAsia="Times New Roman" w:hAnsi="Times New Roman"/>
          <w:bCs/>
          <w:sz w:val="28"/>
          <w:szCs w:val="28"/>
        </w:rPr>
        <w:t>модели аттестации.</w:t>
      </w:r>
    </w:p>
    <w:p w14:paraId="1AB8EE9C" w14:textId="77777777" w:rsidR="00B45D0F" w:rsidRDefault="00717922" w:rsidP="00B45D0F">
      <w:pPr>
        <w:pStyle w:val="a3"/>
        <w:numPr>
          <w:ilvl w:val="0"/>
          <w:numId w:val="6"/>
        </w:numPr>
        <w:spacing w:before="200" w:after="20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Собрать </w:t>
      </w:r>
      <w:r w:rsidR="00B45D0F">
        <w:rPr>
          <w:rFonts w:ascii="Times New Roman" w:eastAsia="Times New Roman" w:hAnsi="Times New Roman"/>
          <w:bCs/>
          <w:sz w:val="28"/>
          <w:szCs w:val="28"/>
        </w:rPr>
        <w:t xml:space="preserve">необходимые </w:t>
      </w:r>
      <w:r>
        <w:rPr>
          <w:rFonts w:ascii="Times New Roman" w:eastAsia="Times New Roman" w:hAnsi="Times New Roman"/>
          <w:bCs/>
          <w:sz w:val="28"/>
          <w:szCs w:val="28"/>
        </w:rPr>
        <w:t xml:space="preserve">данные </w:t>
      </w:r>
      <w:r w:rsidR="00B45D0F">
        <w:rPr>
          <w:rFonts w:ascii="Times New Roman" w:eastAsia="Times New Roman" w:hAnsi="Times New Roman"/>
          <w:bCs/>
          <w:sz w:val="28"/>
          <w:szCs w:val="28"/>
        </w:rPr>
        <w:t>для оценки психометрических свойств</w:t>
      </w:r>
      <w:r>
        <w:rPr>
          <w:rFonts w:ascii="Times New Roman" w:eastAsia="Times New Roman" w:hAnsi="Times New Roman"/>
          <w:bCs/>
          <w:sz w:val="28"/>
          <w:szCs w:val="28"/>
        </w:rPr>
        <w:t xml:space="preserve"> тестовой и кейсовой части</w:t>
      </w:r>
      <w:r w:rsidR="00B45D0F">
        <w:rPr>
          <w:rFonts w:ascii="Times New Roman" w:eastAsia="Times New Roman" w:hAnsi="Times New Roman"/>
          <w:bCs/>
          <w:sz w:val="28"/>
          <w:szCs w:val="28"/>
        </w:rPr>
        <w:t xml:space="preserve"> квалификационных испытаний. </w:t>
      </w:r>
    </w:p>
    <w:p w14:paraId="43A68A4C" w14:textId="77777777" w:rsidR="00B45D0F" w:rsidRDefault="00B45D0F" w:rsidP="00B45D0F">
      <w:pPr>
        <w:pStyle w:val="a3"/>
        <w:numPr>
          <w:ilvl w:val="0"/>
          <w:numId w:val="6"/>
        </w:numPr>
        <w:spacing w:before="200" w:after="20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Обеспечить условия для публичной защиты проектной части квалификационных испытаний и проанализировать ее результаты. </w:t>
      </w:r>
    </w:p>
    <w:p w14:paraId="67146537" w14:textId="77777777" w:rsidR="00B45D0F" w:rsidRPr="00B45D0F" w:rsidRDefault="0005359B" w:rsidP="00B45D0F">
      <w:pPr>
        <w:pStyle w:val="a3"/>
        <w:numPr>
          <w:ilvl w:val="0"/>
          <w:numId w:val="6"/>
        </w:numPr>
        <w:spacing w:before="200" w:after="20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Оценить</w:t>
      </w:r>
      <w:r w:rsidR="00B45D0F">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необходимость и определить </w:t>
      </w:r>
      <w:r w:rsidR="00B45D0F">
        <w:rPr>
          <w:rFonts w:ascii="Times New Roman" w:eastAsia="Times New Roman" w:hAnsi="Times New Roman"/>
          <w:bCs/>
          <w:sz w:val="28"/>
          <w:szCs w:val="28"/>
        </w:rPr>
        <w:t xml:space="preserve">направления совершенствования </w:t>
      </w:r>
      <w:r w:rsidR="00B45D0F" w:rsidRPr="00B45D0F">
        <w:rPr>
          <w:rFonts w:ascii="Times New Roman" w:eastAsia="Times New Roman" w:hAnsi="Times New Roman"/>
          <w:bCs/>
          <w:sz w:val="28"/>
          <w:szCs w:val="28"/>
        </w:rPr>
        <w:t>инструментов оценки компетенций руководителей общеобразовательных организаций</w:t>
      </w:r>
      <w:r w:rsidR="00B45D0F">
        <w:rPr>
          <w:rFonts w:ascii="Times New Roman" w:eastAsia="Times New Roman" w:hAnsi="Times New Roman"/>
          <w:bCs/>
          <w:sz w:val="28"/>
          <w:szCs w:val="28"/>
        </w:rPr>
        <w:t xml:space="preserve">. </w:t>
      </w:r>
      <w:r w:rsidR="00B45D0F" w:rsidRPr="00B45D0F">
        <w:rPr>
          <w:rFonts w:ascii="Times New Roman" w:eastAsia="Times New Roman" w:hAnsi="Times New Roman"/>
          <w:bCs/>
          <w:sz w:val="28"/>
          <w:szCs w:val="28"/>
        </w:rPr>
        <w:t xml:space="preserve"> </w:t>
      </w:r>
    </w:p>
    <w:p w14:paraId="147BE67E" w14:textId="77777777" w:rsidR="00717922" w:rsidRPr="00717922" w:rsidRDefault="00B45D0F" w:rsidP="00717922">
      <w:pPr>
        <w:pStyle w:val="a3"/>
        <w:numPr>
          <w:ilvl w:val="0"/>
          <w:numId w:val="6"/>
        </w:numPr>
        <w:spacing w:before="200" w:after="20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Обеспечить предоставлени</w:t>
      </w:r>
      <w:r w:rsidR="00455A75">
        <w:rPr>
          <w:rFonts w:ascii="Times New Roman" w:eastAsia="Times New Roman" w:hAnsi="Times New Roman"/>
          <w:bCs/>
          <w:sz w:val="28"/>
          <w:szCs w:val="28"/>
        </w:rPr>
        <w:t>е</w:t>
      </w:r>
      <w:r>
        <w:rPr>
          <w:rFonts w:ascii="Times New Roman" w:eastAsia="Times New Roman" w:hAnsi="Times New Roman"/>
          <w:bCs/>
          <w:sz w:val="28"/>
          <w:szCs w:val="28"/>
        </w:rPr>
        <w:t xml:space="preserve"> обратной связи о прохождении этапов </w:t>
      </w:r>
      <w:r w:rsidRPr="00717922">
        <w:rPr>
          <w:rFonts w:ascii="Times New Roman" w:eastAsia="Times New Roman" w:hAnsi="Times New Roman"/>
          <w:bCs/>
          <w:sz w:val="28"/>
          <w:szCs w:val="28"/>
        </w:rPr>
        <w:t>квалификационных испытаний</w:t>
      </w:r>
      <w:r>
        <w:rPr>
          <w:rFonts w:ascii="Times New Roman" w:eastAsia="Times New Roman" w:hAnsi="Times New Roman"/>
          <w:bCs/>
          <w:sz w:val="28"/>
          <w:szCs w:val="28"/>
        </w:rPr>
        <w:t xml:space="preserve"> для участников Апробации. </w:t>
      </w:r>
    </w:p>
    <w:p w14:paraId="70463EBF" w14:textId="77777777" w:rsidR="00FB74E1" w:rsidRDefault="00FB74E1" w:rsidP="00461F0F">
      <w:pPr>
        <w:spacing w:before="200" w:after="200" w:line="360" w:lineRule="auto"/>
        <w:ind w:firstLine="708"/>
        <w:rPr>
          <w:b/>
          <w:bCs/>
          <w:sz w:val="28"/>
          <w:szCs w:val="28"/>
        </w:rPr>
      </w:pPr>
      <w:r>
        <w:rPr>
          <w:b/>
          <w:bCs/>
          <w:sz w:val="28"/>
          <w:szCs w:val="28"/>
        </w:rPr>
        <w:lastRenderedPageBreak/>
        <w:t>С</w:t>
      </w:r>
      <w:r w:rsidR="00B45D0F">
        <w:rPr>
          <w:b/>
          <w:bCs/>
          <w:sz w:val="28"/>
          <w:szCs w:val="28"/>
        </w:rPr>
        <w:t>одержание Апробации</w:t>
      </w:r>
    </w:p>
    <w:p w14:paraId="51E21075" w14:textId="77777777" w:rsidR="00E47529" w:rsidRPr="00D26A64" w:rsidRDefault="00E47529" w:rsidP="00E47529">
      <w:pPr>
        <w:spacing w:line="360" w:lineRule="auto"/>
        <w:ind w:firstLine="708"/>
        <w:jc w:val="both"/>
        <w:rPr>
          <w:sz w:val="28"/>
          <w:szCs w:val="28"/>
        </w:rPr>
      </w:pPr>
      <w:r>
        <w:rPr>
          <w:sz w:val="28"/>
          <w:szCs w:val="28"/>
        </w:rPr>
        <w:t xml:space="preserve">Основная идея, заложенная в модель аттестации руководителей и кандидатов на соответствие должности руководителя образовательной организации, состоит в том, чтобы Федерация, регион и муниципалитет могли реализовать свои полномочия (ответственность) и интересы по отношению управлению школой. </w:t>
      </w:r>
      <w:r w:rsidRPr="00E47529">
        <w:rPr>
          <w:sz w:val="28"/>
          <w:szCs w:val="28"/>
        </w:rPr>
        <w:t>Такой подход является принципиально новым для РФ</w:t>
      </w:r>
      <w:r>
        <w:rPr>
          <w:sz w:val="28"/>
          <w:szCs w:val="28"/>
        </w:rPr>
        <w:t xml:space="preserve"> и, как следствие, его введение в практику должно быть постепенным. Новые процедуры обязаны быть не только просты, технологичны, вследствие своей массовости, но, что главное - они должны быть поняты, а затем и приняты управленцами всех уровне (регион, муниципалитет, образовательная организация). Поэтому на этапе Апробации важно давать разъяснения участникам по поводу модели. С этой целью записан короткий Вебинар, ссылка на который предоставляется ответственным за организацию Апробации в </w:t>
      </w:r>
      <w:r w:rsidR="00177915">
        <w:rPr>
          <w:sz w:val="28"/>
          <w:szCs w:val="28"/>
        </w:rPr>
        <w:t>регионах</w:t>
      </w:r>
      <w:r>
        <w:rPr>
          <w:sz w:val="28"/>
          <w:szCs w:val="28"/>
        </w:rPr>
        <w:t xml:space="preserve">. </w:t>
      </w:r>
      <w:r w:rsidR="00D26A64">
        <w:rPr>
          <w:sz w:val="28"/>
          <w:szCs w:val="28"/>
        </w:rPr>
        <w:t xml:space="preserve">Кроме того, планируется консультационная поддержка со стороны исполнителей ответственных за проведение Апробации в субъектах РФ посредством группы в мессенджере </w:t>
      </w:r>
      <w:r w:rsidR="00D26A64">
        <w:rPr>
          <w:sz w:val="28"/>
          <w:szCs w:val="28"/>
          <w:lang w:val="en-US"/>
        </w:rPr>
        <w:t>WhatsApp</w:t>
      </w:r>
      <w:r w:rsidR="00D26A64">
        <w:rPr>
          <w:sz w:val="28"/>
          <w:szCs w:val="28"/>
        </w:rPr>
        <w:t>, по телефону и электронной почте.</w:t>
      </w:r>
    </w:p>
    <w:p w14:paraId="689E4812" w14:textId="77777777" w:rsidR="00B5274D" w:rsidRDefault="00E47529" w:rsidP="00B5274D">
      <w:pPr>
        <w:spacing w:line="360" w:lineRule="auto"/>
        <w:ind w:firstLine="708"/>
        <w:jc w:val="both"/>
        <w:rPr>
          <w:bCs/>
          <w:sz w:val="28"/>
          <w:szCs w:val="28"/>
        </w:rPr>
      </w:pPr>
      <w:r w:rsidRPr="00E47529">
        <w:rPr>
          <w:sz w:val="28"/>
          <w:szCs w:val="28"/>
        </w:rPr>
        <w:t xml:space="preserve">Форма диагностики компетенций в рамках модели аттестации предполагает открытость, публичность, независимую оценку, использование online и дистанционных форматов. </w:t>
      </w:r>
      <w:r>
        <w:rPr>
          <w:sz w:val="28"/>
          <w:szCs w:val="28"/>
        </w:rPr>
        <w:t xml:space="preserve">По результатам всех этапов </w:t>
      </w:r>
      <w:r w:rsidRPr="00717922">
        <w:rPr>
          <w:bCs/>
          <w:sz w:val="28"/>
          <w:szCs w:val="28"/>
        </w:rPr>
        <w:t>квалификационных испытаний</w:t>
      </w:r>
      <w:r>
        <w:rPr>
          <w:bCs/>
          <w:sz w:val="28"/>
          <w:szCs w:val="28"/>
        </w:rPr>
        <w:t xml:space="preserve"> для участников Апробации предусмотрен</w:t>
      </w:r>
      <w:r w:rsidR="00F352D8">
        <w:rPr>
          <w:bCs/>
          <w:sz w:val="28"/>
          <w:szCs w:val="28"/>
        </w:rPr>
        <w:t>о предоставление обратной связи. И</w:t>
      </w:r>
      <w:r>
        <w:rPr>
          <w:bCs/>
          <w:sz w:val="28"/>
          <w:szCs w:val="28"/>
        </w:rPr>
        <w:t>ндивидуальные отчеты</w:t>
      </w:r>
      <w:r w:rsidR="00177915">
        <w:rPr>
          <w:bCs/>
          <w:sz w:val="28"/>
          <w:szCs w:val="28"/>
        </w:rPr>
        <w:t xml:space="preserve"> о результатах </w:t>
      </w:r>
      <w:r>
        <w:rPr>
          <w:bCs/>
          <w:sz w:val="28"/>
          <w:szCs w:val="28"/>
        </w:rPr>
        <w:t>для руководителей общеобразовательных организаций</w:t>
      </w:r>
      <w:r w:rsidR="00F352D8">
        <w:rPr>
          <w:bCs/>
          <w:sz w:val="28"/>
          <w:szCs w:val="28"/>
        </w:rPr>
        <w:t xml:space="preserve"> </w:t>
      </w:r>
      <w:r w:rsidR="00461F0F">
        <w:rPr>
          <w:bCs/>
          <w:sz w:val="28"/>
          <w:szCs w:val="28"/>
        </w:rPr>
        <w:t>предоставляются исключительно по запросу участников на личную электронную почту, указанную в запросе</w:t>
      </w:r>
      <w:r w:rsidR="00F352D8">
        <w:rPr>
          <w:bCs/>
          <w:sz w:val="28"/>
          <w:szCs w:val="28"/>
        </w:rPr>
        <w:t>. О</w:t>
      </w:r>
      <w:r w:rsidR="00177915">
        <w:rPr>
          <w:bCs/>
          <w:sz w:val="28"/>
          <w:szCs w:val="28"/>
        </w:rPr>
        <w:t>бобщенные отчеты по регионам-участникам Апробации для региональных управленцев</w:t>
      </w:r>
      <w:r w:rsidR="00461F0F">
        <w:rPr>
          <w:bCs/>
          <w:sz w:val="28"/>
          <w:szCs w:val="28"/>
        </w:rPr>
        <w:t xml:space="preserve"> – предоставляются организаторам в каждом субъекте РФ, принявшем участие в Апробации</w:t>
      </w:r>
      <w:r w:rsidR="00177915">
        <w:rPr>
          <w:bCs/>
          <w:sz w:val="28"/>
          <w:szCs w:val="28"/>
        </w:rPr>
        <w:t>.</w:t>
      </w:r>
      <w:r w:rsidR="00461F0F">
        <w:rPr>
          <w:bCs/>
          <w:sz w:val="28"/>
          <w:szCs w:val="28"/>
        </w:rPr>
        <w:t xml:space="preserve"> Обобщенные результаты Апробации </w:t>
      </w:r>
      <w:r w:rsidR="00F352D8">
        <w:rPr>
          <w:bCs/>
          <w:sz w:val="28"/>
          <w:szCs w:val="28"/>
        </w:rPr>
        <w:t>будут представлены</w:t>
      </w:r>
      <w:r w:rsidR="00461F0F">
        <w:rPr>
          <w:bCs/>
          <w:sz w:val="28"/>
          <w:szCs w:val="28"/>
        </w:rPr>
        <w:t xml:space="preserve"> </w:t>
      </w:r>
      <w:r w:rsidR="00461F0F" w:rsidRPr="00F352D8">
        <w:rPr>
          <w:bCs/>
          <w:sz w:val="28"/>
          <w:szCs w:val="28"/>
        </w:rPr>
        <w:t xml:space="preserve">на </w:t>
      </w:r>
      <w:r w:rsidR="00461F0F" w:rsidRPr="00F352D8">
        <w:rPr>
          <w:b/>
          <w:bCs/>
          <w:sz w:val="28"/>
          <w:szCs w:val="28"/>
        </w:rPr>
        <w:lastRenderedPageBreak/>
        <w:t>Конференции</w:t>
      </w:r>
      <w:r w:rsidR="00B5274D" w:rsidRPr="00F352D8">
        <w:rPr>
          <w:b/>
          <w:bCs/>
          <w:sz w:val="28"/>
          <w:szCs w:val="28"/>
        </w:rPr>
        <w:t xml:space="preserve"> по обсуждению модели аттестации руководителей общеобразовательных организаций с использованием оценочных средств, позволяющих выявить уровень управленческих компетенций руководителей общеобразовательных организаций </w:t>
      </w:r>
      <w:r w:rsidR="00B5274D" w:rsidRPr="00F352D8">
        <w:rPr>
          <w:bCs/>
          <w:sz w:val="28"/>
          <w:szCs w:val="28"/>
        </w:rPr>
        <w:t>(Конференция будет проводиться в онлайн-формате в мае - июне 2020 года)</w:t>
      </w:r>
    </w:p>
    <w:p w14:paraId="1B3FC623" w14:textId="77777777" w:rsidR="00177915" w:rsidRDefault="00177915" w:rsidP="00E47529">
      <w:pPr>
        <w:spacing w:line="360" w:lineRule="auto"/>
        <w:ind w:firstLine="708"/>
        <w:jc w:val="both"/>
        <w:rPr>
          <w:bCs/>
          <w:sz w:val="28"/>
          <w:szCs w:val="28"/>
        </w:rPr>
      </w:pPr>
      <w:r>
        <w:rPr>
          <w:bCs/>
          <w:sz w:val="28"/>
          <w:szCs w:val="28"/>
        </w:rPr>
        <w:t>Для решения задач, связанных с созданием в ходе Апробации условий, сопоставимых с реальной процедурой аттестации, предусмотренной в разработанной модели аттестации руководителей общеобразовательных организаций, участники Апробации проходят все три этапа квалификационных испытаний</w:t>
      </w:r>
      <w:r w:rsidR="004765E8">
        <w:rPr>
          <w:bCs/>
          <w:sz w:val="28"/>
          <w:szCs w:val="28"/>
        </w:rPr>
        <w:t>, однако в отличие</w:t>
      </w:r>
      <w:r w:rsidR="00B555C8">
        <w:rPr>
          <w:bCs/>
          <w:sz w:val="28"/>
          <w:szCs w:val="28"/>
        </w:rPr>
        <w:t xml:space="preserve"> от условий описанных в модели, барьеры дальнейшего доступа для участников по итогам тестовой и кейсовой части не устанавливаются, все участники Апробации </w:t>
      </w:r>
      <w:r w:rsidR="00C00E1F">
        <w:rPr>
          <w:bCs/>
          <w:sz w:val="28"/>
          <w:szCs w:val="28"/>
        </w:rPr>
        <w:t>имеют возможность пройти</w:t>
      </w:r>
      <w:r w:rsidR="00B555C8">
        <w:rPr>
          <w:bCs/>
          <w:sz w:val="28"/>
          <w:szCs w:val="28"/>
        </w:rPr>
        <w:t xml:space="preserve"> все этапы испытаний</w:t>
      </w:r>
      <w:r>
        <w:rPr>
          <w:bCs/>
          <w:sz w:val="28"/>
          <w:szCs w:val="28"/>
        </w:rPr>
        <w:t>. Графическое изображение</w:t>
      </w:r>
      <w:r w:rsidR="00B555C8">
        <w:rPr>
          <w:bCs/>
          <w:sz w:val="28"/>
          <w:szCs w:val="28"/>
        </w:rPr>
        <w:t xml:space="preserve"> этапов</w:t>
      </w:r>
      <w:r>
        <w:rPr>
          <w:bCs/>
          <w:sz w:val="28"/>
          <w:szCs w:val="28"/>
        </w:rPr>
        <w:t xml:space="preserve"> представлено на рисунке (рис.)</w:t>
      </w:r>
    </w:p>
    <w:p w14:paraId="78A10042" w14:textId="77777777" w:rsidR="00177915" w:rsidRDefault="00F25F0F" w:rsidP="00F25F0F">
      <w:pPr>
        <w:spacing w:line="360" w:lineRule="auto"/>
        <w:jc w:val="center"/>
        <w:rPr>
          <w:bCs/>
          <w:sz w:val="28"/>
          <w:szCs w:val="28"/>
        </w:rPr>
      </w:pPr>
      <w:r>
        <w:rPr>
          <w:bCs/>
          <w:noProof/>
          <w:sz w:val="28"/>
          <w:szCs w:val="28"/>
        </w:rPr>
        <w:drawing>
          <wp:inline distT="0" distB="0" distL="0" distR="0" wp14:anchorId="05D97BF2" wp14:editId="0374A785">
            <wp:extent cx="5753100" cy="2832100"/>
            <wp:effectExtent l="0" t="0" r="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2832100"/>
                    </a:xfrm>
                    <a:prstGeom prst="rect">
                      <a:avLst/>
                    </a:prstGeom>
                    <a:noFill/>
                    <a:ln>
                      <a:noFill/>
                    </a:ln>
                  </pic:spPr>
                </pic:pic>
              </a:graphicData>
            </a:graphic>
          </wp:inline>
        </w:drawing>
      </w:r>
    </w:p>
    <w:p w14:paraId="5393D21F" w14:textId="77777777" w:rsidR="00177915" w:rsidRDefault="00177915" w:rsidP="00253305">
      <w:pPr>
        <w:spacing w:line="360" w:lineRule="auto"/>
        <w:jc w:val="center"/>
        <w:rPr>
          <w:bCs/>
          <w:sz w:val="28"/>
          <w:szCs w:val="28"/>
        </w:rPr>
      </w:pPr>
      <w:r>
        <w:rPr>
          <w:bCs/>
          <w:sz w:val="28"/>
          <w:szCs w:val="28"/>
        </w:rPr>
        <w:t xml:space="preserve">Рис. Этапы квалификационных испытаний в ходе </w:t>
      </w:r>
      <w:r w:rsidR="00253305">
        <w:rPr>
          <w:bCs/>
          <w:sz w:val="28"/>
          <w:szCs w:val="28"/>
        </w:rPr>
        <w:t xml:space="preserve">второго этапа </w:t>
      </w:r>
      <w:r>
        <w:rPr>
          <w:bCs/>
          <w:sz w:val="28"/>
          <w:szCs w:val="28"/>
        </w:rPr>
        <w:t>Апробации</w:t>
      </w:r>
    </w:p>
    <w:p w14:paraId="68F0C9B3" w14:textId="77777777" w:rsidR="00177915" w:rsidRDefault="00177915" w:rsidP="00E47529">
      <w:pPr>
        <w:spacing w:line="360" w:lineRule="auto"/>
        <w:ind w:firstLine="708"/>
        <w:jc w:val="both"/>
        <w:rPr>
          <w:bCs/>
          <w:sz w:val="28"/>
          <w:szCs w:val="28"/>
        </w:rPr>
      </w:pPr>
    </w:p>
    <w:p w14:paraId="7876BB14" w14:textId="77777777" w:rsidR="00B555C8" w:rsidRDefault="00B555C8" w:rsidP="00B555C8">
      <w:pPr>
        <w:spacing w:line="360" w:lineRule="auto"/>
        <w:ind w:firstLine="708"/>
        <w:jc w:val="both"/>
        <w:rPr>
          <w:sz w:val="28"/>
          <w:szCs w:val="28"/>
        </w:rPr>
      </w:pPr>
      <w:r>
        <w:rPr>
          <w:sz w:val="28"/>
          <w:szCs w:val="28"/>
        </w:rPr>
        <w:t xml:space="preserve">Рекомендовано проводить процедуру Апробации в течение двух дней. Первый день – проведение тестирования и решение кейсов; второй день – </w:t>
      </w:r>
      <w:r>
        <w:rPr>
          <w:sz w:val="28"/>
          <w:szCs w:val="28"/>
        </w:rPr>
        <w:lastRenderedPageBreak/>
        <w:t>защита управленческого проекта. Тема проекта выдается участникам Аттестации заранее.</w:t>
      </w:r>
    </w:p>
    <w:p w14:paraId="7DF3F369" w14:textId="77777777" w:rsidR="00B555C8" w:rsidRDefault="00B555C8" w:rsidP="00B555C8">
      <w:pPr>
        <w:spacing w:line="360" w:lineRule="auto"/>
        <w:ind w:firstLine="708"/>
        <w:jc w:val="both"/>
        <w:rPr>
          <w:sz w:val="28"/>
          <w:szCs w:val="28"/>
        </w:rPr>
      </w:pPr>
      <w:r>
        <w:rPr>
          <w:sz w:val="28"/>
          <w:szCs w:val="28"/>
        </w:rPr>
        <w:t>Апробация состоит из следующих частей сбора необходимых данных об участниках и результатах прохождения ими</w:t>
      </w:r>
      <w:r w:rsidR="000F63F0">
        <w:rPr>
          <w:sz w:val="28"/>
          <w:szCs w:val="28"/>
        </w:rPr>
        <w:t xml:space="preserve"> этапов квалификационных испытаний.</w:t>
      </w:r>
      <w:r>
        <w:rPr>
          <w:sz w:val="28"/>
          <w:szCs w:val="28"/>
        </w:rPr>
        <w:t xml:space="preserve"> </w:t>
      </w:r>
    </w:p>
    <w:p w14:paraId="12CDFACF" w14:textId="77777777" w:rsidR="00253305" w:rsidRDefault="00B555C8" w:rsidP="00253305">
      <w:pPr>
        <w:spacing w:line="360" w:lineRule="auto"/>
        <w:ind w:firstLine="708"/>
        <w:jc w:val="both"/>
        <w:rPr>
          <w:b/>
          <w:sz w:val="28"/>
          <w:szCs w:val="28"/>
        </w:rPr>
      </w:pPr>
      <w:r w:rsidRPr="000F63F0">
        <w:rPr>
          <w:b/>
          <w:sz w:val="28"/>
          <w:szCs w:val="28"/>
        </w:rPr>
        <w:t>Подготовительная часть</w:t>
      </w:r>
    </w:p>
    <w:p w14:paraId="031B8DD3" w14:textId="77777777" w:rsidR="000032D3" w:rsidRDefault="00253305" w:rsidP="003C31F2">
      <w:pPr>
        <w:pStyle w:val="a3"/>
        <w:numPr>
          <w:ilvl w:val="0"/>
          <w:numId w:val="30"/>
        </w:numPr>
        <w:spacing w:line="360" w:lineRule="auto"/>
        <w:ind w:left="0" w:firstLine="709"/>
        <w:jc w:val="both"/>
        <w:rPr>
          <w:rFonts w:ascii="Times New Roman" w:hAnsi="Times New Roman"/>
          <w:sz w:val="28"/>
          <w:szCs w:val="28"/>
        </w:rPr>
      </w:pPr>
      <w:r w:rsidRPr="00253305">
        <w:rPr>
          <w:rFonts w:ascii="Times New Roman" w:hAnsi="Times New Roman"/>
          <w:sz w:val="28"/>
          <w:szCs w:val="28"/>
        </w:rPr>
        <w:t>Подготовка списков участников Апробации в субъекте РФ</w:t>
      </w:r>
      <w:r w:rsidR="003C31F2">
        <w:rPr>
          <w:rFonts w:ascii="Times New Roman" w:hAnsi="Times New Roman"/>
          <w:sz w:val="28"/>
          <w:szCs w:val="28"/>
        </w:rPr>
        <w:t xml:space="preserve">, </w:t>
      </w:r>
      <w:r w:rsidRPr="00253305">
        <w:rPr>
          <w:rFonts w:ascii="Times New Roman" w:hAnsi="Times New Roman"/>
          <w:sz w:val="28"/>
          <w:szCs w:val="28"/>
        </w:rPr>
        <w:t>содержащих</w:t>
      </w:r>
      <w:r w:rsidR="000032D3">
        <w:rPr>
          <w:rFonts w:ascii="Times New Roman" w:hAnsi="Times New Roman"/>
          <w:sz w:val="28"/>
          <w:szCs w:val="28"/>
        </w:rPr>
        <w:t xml:space="preserve"> информацию</w:t>
      </w:r>
      <w:r w:rsidR="00DE0C74">
        <w:rPr>
          <w:rFonts w:ascii="Times New Roman" w:hAnsi="Times New Roman"/>
          <w:sz w:val="28"/>
          <w:szCs w:val="28"/>
        </w:rPr>
        <w:t xml:space="preserve"> (в формате</w:t>
      </w:r>
      <w:r w:rsidR="00DE0C74">
        <w:rPr>
          <w:rFonts w:ascii="Times New Roman" w:hAnsi="Times New Roman"/>
          <w:sz w:val="28"/>
          <w:szCs w:val="28"/>
          <w:lang w:val="en-US"/>
        </w:rPr>
        <w:t xml:space="preserve"> </w:t>
      </w:r>
      <w:r w:rsidR="00DE0C74">
        <w:rPr>
          <w:rFonts w:ascii="Times New Roman" w:hAnsi="Times New Roman"/>
          <w:sz w:val="28"/>
          <w:szCs w:val="28"/>
        </w:rPr>
        <w:t xml:space="preserve">таблица </w:t>
      </w:r>
      <w:r w:rsidR="00DE0C74">
        <w:rPr>
          <w:rFonts w:ascii="Times New Roman" w:hAnsi="Times New Roman"/>
          <w:sz w:val="28"/>
          <w:szCs w:val="28"/>
          <w:lang w:val="en-US"/>
        </w:rPr>
        <w:t>Excel)</w:t>
      </w:r>
      <w:r w:rsidR="000032D3">
        <w:rPr>
          <w:rFonts w:ascii="Times New Roman" w:hAnsi="Times New Roman"/>
          <w:sz w:val="28"/>
          <w:szCs w:val="28"/>
        </w:rPr>
        <w:t>:</w:t>
      </w:r>
    </w:p>
    <w:p w14:paraId="531C9B16" w14:textId="77777777" w:rsidR="003C31F2" w:rsidRDefault="003C31F2" w:rsidP="003C31F2">
      <w:pPr>
        <w:pStyle w:val="a3"/>
        <w:spacing w:line="360" w:lineRule="auto"/>
        <w:ind w:left="1068"/>
        <w:jc w:val="both"/>
        <w:rPr>
          <w:rFonts w:ascii="Times New Roman" w:hAnsi="Times New Roman"/>
          <w:sz w:val="28"/>
          <w:szCs w:val="28"/>
        </w:rPr>
      </w:pPr>
      <w:r>
        <w:rPr>
          <w:rFonts w:ascii="Times New Roman" w:hAnsi="Times New Roman"/>
          <w:sz w:val="28"/>
          <w:szCs w:val="28"/>
        </w:rPr>
        <w:t>1.1. ФИО участника Апробации</w:t>
      </w:r>
    </w:p>
    <w:p w14:paraId="0B76871F" w14:textId="77777777" w:rsidR="003C31F2" w:rsidRDefault="003C31F2" w:rsidP="003C31F2">
      <w:pPr>
        <w:pStyle w:val="a3"/>
        <w:spacing w:line="360" w:lineRule="auto"/>
        <w:ind w:left="1068"/>
        <w:jc w:val="both"/>
        <w:rPr>
          <w:rFonts w:ascii="Times New Roman" w:hAnsi="Times New Roman"/>
          <w:sz w:val="28"/>
          <w:szCs w:val="28"/>
        </w:rPr>
      </w:pPr>
      <w:r>
        <w:rPr>
          <w:rFonts w:ascii="Times New Roman" w:hAnsi="Times New Roman"/>
          <w:sz w:val="28"/>
          <w:szCs w:val="28"/>
        </w:rPr>
        <w:t>1.2. Где находится образовательная организация, в которой работает участник Апробации: сельская местность, городская местность</w:t>
      </w:r>
    </w:p>
    <w:p w14:paraId="5D2A587F" w14:textId="77777777" w:rsidR="003C31F2" w:rsidRDefault="003C31F2" w:rsidP="003C31F2">
      <w:pPr>
        <w:pStyle w:val="a3"/>
        <w:spacing w:line="360" w:lineRule="auto"/>
        <w:ind w:left="1068"/>
        <w:jc w:val="both"/>
        <w:rPr>
          <w:rFonts w:ascii="Times New Roman" w:hAnsi="Times New Roman"/>
          <w:sz w:val="28"/>
          <w:szCs w:val="28"/>
        </w:rPr>
      </w:pPr>
      <w:r>
        <w:rPr>
          <w:rFonts w:ascii="Times New Roman" w:hAnsi="Times New Roman"/>
          <w:sz w:val="28"/>
          <w:szCs w:val="28"/>
        </w:rPr>
        <w:t>1.3. Статус: действующий руководитель общеобразовательной организации, потенциальный претендент на должность руководителя о</w:t>
      </w:r>
      <w:r w:rsidR="00AA447B">
        <w:rPr>
          <w:rFonts w:ascii="Times New Roman" w:hAnsi="Times New Roman"/>
          <w:sz w:val="28"/>
          <w:szCs w:val="28"/>
        </w:rPr>
        <w:t>бщеобразовательной организации</w:t>
      </w:r>
    </w:p>
    <w:p w14:paraId="3C91EEBB" w14:textId="77777777" w:rsidR="003C31F2" w:rsidRPr="003C31F2" w:rsidRDefault="003C31F2" w:rsidP="003C31F2">
      <w:pPr>
        <w:pStyle w:val="a3"/>
        <w:spacing w:line="360" w:lineRule="auto"/>
        <w:ind w:left="1068"/>
        <w:jc w:val="both"/>
        <w:rPr>
          <w:rFonts w:ascii="Times New Roman" w:hAnsi="Times New Roman"/>
          <w:sz w:val="28"/>
          <w:szCs w:val="28"/>
        </w:rPr>
      </w:pPr>
      <w:r>
        <w:rPr>
          <w:rFonts w:ascii="Times New Roman" w:hAnsi="Times New Roman"/>
          <w:sz w:val="28"/>
          <w:szCs w:val="28"/>
        </w:rPr>
        <w:t>1.3. Адрес личной электронной почты участника Апробации</w:t>
      </w:r>
    </w:p>
    <w:p w14:paraId="458059AB" w14:textId="77777777" w:rsidR="003C31F2" w:rsidRPr="003C31F2" w:rsidRDefault="003C31F2" w:rsidP="003C31F2">
      <w:pPr>
        <w:pStyle w:val="a3"/>
        <w:spacing w:line="360" w:lineRule="auto"/>
        <w:ind w:left="1068"/>
        <w:jc w:val="both"/>
        <w:rPr>
          <w:rFonts w:ascii="Times New Roman" w:hAnsi="Times New Roman"/>
          <w:sz w:val="28"/>
          <w:szCs w:val="28"/>
        </w:rPr>
      </w:pPr>
      <w:r>
        <w:rPr>
          <w:rFonts w:ascii="Times New Roman" w:hAnsi="Times New Roman"/>
          <w:sz w:val="28"/>
          <w:szCs w:val="28"/>
        </w:rPr>
        <w:t>1.4. Номер сотового телефона участника Апробации, в формате: +79…</w:t>
      </w:r>
    </w:p>
    <w:p w14:paraId="67FCD7E0" w14:textId="77777777" w:rsidR="000F63F0" w:rsidRPr="000F63F0" w:rsidRDefault="003C31F2" w:rsidP="00B555C8">
      <w:pPr>
        <w:spacing w:line="360" w:lineRule="auto"/>
        <w:ind w:firstLine="708"/>
        <w:jc w:val="both"/>
        <w:rPr>
          <w:sz w:val="28"/>
          <w:szCs w:val="28"/>
        </w:rPr>
      </w:pPr>
      <w:r w:rsidRPr="003C31F2">
        <w:rPr>
          <w:sz w:val="28"/>
          <w:szCs w:val="28"/>
        </w:rPr>
        <w:t xml:space="preserve">2. </w:t>
      </w:r>
      <w:r w:rsidRPr="003C31F2">
        <w:rPr>
          <w:b/>
          <w:sz w:val="28"/>
          <w:szCs w:val="28"/>
        </w:rPr>
        <w:t>Заполнение А</w:t>
      </w:r>
      <w:r w:rsidR="000F63F0" w:rsidRPr="003C31F2">
        <w:rPr>
          <w:b/>
          <w:sz w:val="28"/>
          <w:szCs w:val="28"/>
        </w:rPr>
        <w:t>нкеты</w:t>
      </w:r>
      <w:r w:rsidR="000F63F0">
        <w:rPr>
          <w:sz w:val="28"/>
          <w:szCs w:val="28"/>
        </w:rPr>
        <w:t xml:space="preserve"> участника, содержащей вопросы о профессиональных достижениях кандидата, достигнутом уровне образования, опыте повышения квалификации и социально-демографические сведения</w:t>
      </w:r>
      <w:r>
        <w:rPr>
          <w:sz w:val="28"/>
          <w:szCs w:val="28"/>
        </w:rPr>
        <w:t xml:space="preserve"> (Приложение 1)</w:t>
      </w:r>
      <w:r w:rsidR="000F63F0">
        <w:rPr>
          <w:sz w:val="28"/>
          <w:szCs w:val="28"/>
        </w:rPr>
        <w:t xml:space="preserve">. </w:t>
      </w:r>
      <w:r>
        <w:rPr>
          <w:sz w:val="28"/>
          <w:szCs w:val="28"/>
        </w:rPr>
        <w:t xml:space="preserve">Участнику Апробации рекомендовано заранее иметь необходимые данные </w:t>
      </w:r>
      <w:r w:rsidR="0067382B">
        <w:rPr>
          <w:sz w:val="28"/>
          <w:szCs w:val="28"/>
        </w:rPr>
        <w:t>о</w:t>
      </w:r>
      <w:r>
        <w:rPr>
          <w:sz w:val="28"/>
          <w:szCs w:val="28"/>
        </w:rPr>
        <w:t xml:space="preserve"> себе</w:t>
      </w:r>
      <w:r w:rsidR="0067382B">
        <w:rPr>
          <w:sz w:val="28"/>
          <w:szCs w:val="28"/>
        </w:rPr>
        <w:t xml:space="preserve"> в электронном виде</w:t>
      </w:r>
      <w:r>
        <w:rPr>
          <w:sz w:val="28"/>
          <w:szCs w:val="28"/>
        </w:rPr>
        <w:t xml:space="preserve">. </w:t>
      </w:r>
      <w:r w:rsidR="000F63F0">
        <w:rPr>
          <w:sz w:val="28"/>
          <w:szCs w:val="28"/>
        </w:rPr>
        <w:t>Анкета заполняется в день прохождения Апробации.</w:t>
      </w:r>
      <w:r w:rsidR="000F63F0" w:rsidRPr="000F63F0">
        <w:rPr>
          <w:sz w:val="28"/>
          <w:szCs w:val="28"/>
        </w:rPr>
        <w:t xml:space="preserve"> </w:t>
      </w:r>
      <w:r w:rsidR="00F8510A">
        <w:rPr>
          <w:sz w:val="28"/>
          <w:szCs w:val="28"/>
        </w:rPr>
        <w:t xml:space="preserve">Допускается копирование информации из заранее подготовленного документа – резюме участника Апробации. </w:t>
      </w:r>
      <w:r w:rsidR="000F63F0">
        <w:rPr>
          <w:sz w:val="28"/>
          <w:szCs w:val="28"/>
        </w:rPr>
        <w:t>Длительность процедуры – до 30 минут.</w:t>
      </w:r>
      <w:r w:rsidR="0067382B">
        <w:rPr>
          <w:sz w:val="28"/>
          <w:szCs w:val="28"/>
        </w:rPr>
        <w:t xml:space="preserve"> Заполнение анкеты происходит на</w:t>
      </w:r>
      <w:r w:rsidR="0067382B">
        <w:rPr>
          <w:color w:val="FF0000"/>
          <w:sz w:val="28"/>
          <w:szCs w:val="28"/>
        </w:rPr>
        <w:t xml:space="preserve"> </w:t>
      </w:r>
      <w:r w:rsidR="0067382B" w:rsidRPr="000F63F0">
        <w:rPr>
          <w:sz w:val="28"/>
          <w:szCs w:val="28"/>
        </w:rPr>
        <w:t xml:space="preserve">платформе </w:t>
      </w:r>
      <w:r w:rsidR="0067382B">
        <w:rPr>
          <w:sz w:val="28"/>
          <w:szCs w:val="28"/>
          <w:lang w:val="en-US"/>
        </w:rPr>
        <w:t>StartExam</w:t>
      </w:r>
      <w:r w:rsidR="0067382B" w:rsidRPr="000F63F0">
        <w:rPr>
          <w:sz w:val="28"/>
          <w:szCs w:val="28"/>
        </w:rPr>
        <w:t xml:space="preserve"> (</w:t>
      </w:r>
      <w:hyperlink r:id="rId11" w:history="1">
        <w:r w:rsidR="0067382B" w:rsidRPr="00DC4C0B">
          <w:rPr>
            <w:rStyle w:val="af7"/>
            <w:sz w:val="28"/>
            <w:szCs w:val="28"/>
          </w:rPr>
          <w:t>https://www.startexam.ru/</w:t>
        </w:r>
      </w:hyperlink>
      <w:r w:rsidR="0067382B" w:rsidRPr="000F63F0">
        <w:rPr>
          <w:sz w:val="28"/>
          <w:szCs w:val="28"/>
        </w:rPr>
        <w:t>)</w:t>
      </w:r>
      <w:r w:rsidR="0067382B">
        <w:rPr>
          <w:sz w:val="28"/>
          <w:szCs w:val="28"/>
        </w:rPr>
        <w:t>.</w:t>
      </w:r>
    </w:p>
    <w:p w14:paraId="69F295A6" w14:textId="77777777" w:rsidR="0043792B" w:rsidRDefault="000F63F0" w:rsidP="000F63F0">
      <w:pPr>
        <w:spacing w:line="360" w:lineRule="auto"/>
        <w:ind w:firstLine="708"/>
        <w:jc w:val="both"/>
        <w:rPr>
          <w:sz w:val="28"/>
          <w:szCs w:val="28"/>
        </w:rPr>
      </w:pPr>
      <w:r w:rsidRPr="000F63F0">
        <w:rPr>
          <w:b/>
          <w:sz w:val="28"/>
          <w:szCs w:val="28"/>
        </w:rPr>
        <w:t>Тестовая часть</w:t>
      </w:r>
      <w:r>
        <w:rPr>
          <w:sz w:val="28"/>
          <w:szCs w:val="28"/>
        </w:rPr>
        <w:t xml:space="preserve"> – </w:t>
      </w:r>
      <w:r w:rsidR="006A7E3C">
        <w:rPr>
          <w:sz w:val="28"/>
          <w:szCs w:val="28"/>
        </w:rPr>
        <w:t>проведение</w:t>
      </w:r>
      <w:r>
        <w:rPr>
          <w:sz w:val="28"/>
          <w:szCs w:val="28"/>
        </w:rPr>
        <w:t xml:space="preserve"> </w:t>
      </w:r>
      <w:r w:rsidR="006A7E3C">
        <w:rPr>
          <w:sz w:val="28"/>
          <w:szCs w:val="28"/>
        </w:rPr>
        <w:t>тестирования, включающего 30 тестовых заданий</w:t>
      </w:r>
      <w:r>
        <w:rPr>
          <w:sz w:val="28"/>
          <w:szCs w:val="28"/>
        </w:rPr>
        <w:t>, которые проверяют знания участника Апробации</w:t>
      </w:r>
      <w:r w:rsidR="006A7E3C">
        <w:rPr>
          <w:sz w:val="28"/>
          <w:szCs w:val="28"/>
        </w:rPr>
        <w:t xml:space="preserve"> по </w:t>
      </w:r>
      <w:r w:rsidR="006A7E3C">
        <w:rPr>
          <w:sz w:val="28"/>
          <w:szCs w:val="28"/>
        </w:rPr>
        <w:lastRenderedPageBreak/>
        <w:t>темам: г</w:t>
      </w:r>
      <w:r w:rsidR="006A7E3C" w:rsidRPr="00E74ACD">
        <w:rPr>
          <w:sz w:val="28"/>
          <w:szCs w:val="28"/>
        </w:rPr>
        <w:t>осударс</w:t>
      </w:r>
      <w:r w:rsidR="006A7E3C">
        <w:rPr>
          <w:sz w:val="28"/>
          <w:szCs w:val="28"/>
        </w:rPr>
        <w:t>твенно-общественное управление; о</w:t>
      </w:r>
      <w:r w:rsidR="006A7E3C" w:rsidRPr="00E74ACD">
        <w:rPr>
          <w:sz w:val="28"/>
          <w:szCs w:val="28"/>
        </w:rPr>
        <w:t xml:space="preserve">бщий менеджмент, </w:t>
      </w:r>
      <w:r w:rsidR="006A7E3C">
        <w:rPr>
          <w:sz w:val="28"/>
          <w:szCs w:val="28"/>
        </w:rPr>
        <w:t>в том числе управление кадрами; о</w:t>
      </w:r>
      <w:r w:rsidR="006A7E3C" w:rsidRPr="00E74ACD">
        <w:rPr>
          <w:sz w:val="28"/>
          <w:szCs w:val="28"/>
        </w:rPr>
        <w:t>ргани</w:t>
      </w:r>
      <w:r w:rsidR="006A7E3C">
        <w:rPr>
          <w:sz w:val="28"/>
          <w:szCs w:val="28"/>
        </w:rPr>
        <w:t>зация педагогического процесса; ф</w:t>
      </w:r>
      <w:r w:rsidR="006A7E3C" w:rsidRPr="00E74ACD">
        <w:rPr>
          <w:sz w:val="28"/>
          <w:szCs w:val="28"/>
        </w:rPr>
        <w:t>инансово-экономические вопросы управлен</w:t>
      </w:r>
      <w:r w:rsidR="006A7E3C">
        <w:rPr>
          <w:sz w:val="28"/>
          <w:szCs w:val="28"/>
        </w:rPr>
        <w:t>ия образовательной организацией; н</w:t>
      </w:r>
      <w:r w:rsidR="006A7E3C" w:rsidRPr="00E74ACD">
        <w:rPr>
          <w:sz w:val="28"/>
          <w:szCs w:val="28"/>
        </w:rPr>
        <w:t>ормативно-правовые аспекты управления образовательной организацией</w:t>
      </w:r>
      <w:r w:rsidR="006A7E3C">
        <w:rPr>
          <w:sz w:val="28"/>
          <w:szCs w:val="28"/>
        </w:rPr>
        <w:t xml:space="preserve">. </w:t>
      </w:r>
      <w:r w:rsidR="006A7E3C" w:rsidRPr="00276177">
        <w:rPr>
          <w:sz w:val="28"/>
          <w:szCs w:val="28"/>
        </w:rPr>
        <w:t>Процедура тестирования п</w:t>
      </w:r>
      <w:r w:rsidR="006A7E3C">
        <w:rPr>
          <w:sz w:val="28"/>
          <w:szCs w:val="28"/>
        </w:rPr>
        <w:t>роводится автоматизировано на</w:t>
      </w:r>
      <w:r>
        <w:rPr>
          <w:color w:val="FF0000"/>
          <w:sz w:val="28"/>
          <w:szCs w:val="28"/>
        </w:rPr>
        <w:t xml:space="preserve"> </w:t>
      </w:r>
      <w:r w:rsidRPr="000F63F0">
        <w:rPr>
          <w:sz w:val="28"/>
          <w:szCs w:val="28"/>
        </w:rPr>
        <w:t xml:space="preserve">платформе </w:t>
      </w:r>
      <w:r>
        <w:rPr>
          <w:sz w:val="28"/>
          <w:szCs w:val="28"/>
          <w:lang w:val="en-US"/>
        </w:rPr>
        <w:t>StartExam</w:t>
      </w:r>
      <w:r w:rsidRPr="000F63F0">
        <w:rPr>
          <w:sz w:val="28"/>
          <w:szCs w:val="28"/>
        </w:rPr>
        <w:t xml:space="preserve"> (</w:t>
      </w:r>
      <w:hyperlink r:id="rId12" w:history="1">
        <w:r w:rsidRPr="00DC4C0B">
          <w:rPr>
            <w:rStyle w:val="af7"/>
            <w:sz w:val="28"/>
            <w:szCs w:val="28"/>
          </w:rPr>
          <w:t>https://www.startexam.ru/</w:t>
        </w:r>
      </w:hyperlink>
      <w:r w:rsidRPr="000F63F0">
        <w:rPr>
          <w:sz w:val="28"/>
          <w:szCs w:val="28"/>
        </w:rPr>
        <w:t>)</w:t>
      </w:r>
      <w:r>
        <w:rPr>
          <w:sz w:val="28"/>
          <w:szCs w:val="28"/>
        </w:rPr>
        <w:t xml:space="preserve">. </w:t>
      </w:r>
      <w:r w:rsidR="0043792B">
        <w:rPr>
          <w:sz w:val="28"/>
          <w:szCs w:val="28"/>
        </w:rPr>
        <w:t xml:space="preserve">Всего апробируется </w:t>
      </w:r>
      <w:r w:rsidR="00F8510A">
        <w:rPr>
          <w:sz w:val="28"/>
          <w:szCs w:val="28"/>
        </w:rPr>
        <w:t>десять</w:t>
      </w:r>
      <w:r w:rsidR="0043792B">
        <w:rPr>
          <w:sz w:val="28"/>
          <w:szCs w:val="28"/>
        </w:rPr>
        <w:t xml:space="preserve"> </w:t>
      </w:r>
      <w:r w:rsidR="00F8510A">
        <w:rPr>
          <w:sz w:val="28"/>
          <w:szCs w:val="28"/>
        </w:rPr>
        <w:t>вариантов</w:t>
      </w:r>
      <w:r w:rsidR="0043792B">
        <w:rPr>
          <w:sz w:val="28"/>
          <w:szCs w:val="28"/>
        </w:rPr>
        <w:t xml:space="preserve"> тестовых заданий. </w:t>
      </w:r>
      <w:r w:rsidR="006A7E3C" w:rsidRPr="00276177">
        <w:rPr>
          <w:sz w:val="28"/>
          <w:szCs w:val="28"/>
        </w:rPr>
        <w:t>Длительность процедуры 70 минут.</w:t>
      </w:r>
    </w:p>
    <w:p w14:paraId="1A63E304" w14:textId="77777777" w:rsidR="006A7E3C" w:rsidRDefault="0043792B" w:rsidP="0043792B">
      <w:pPr>
        <w:spacing w:line="360" w:lineRule="auto"/>
        <w:ind w:firstLine="708"/>
        <w:jc w:val="both"/>
        <w:rPr>
          <w:sz w:val="28"/>
          <w:szCs w:val="28"/>
        </w:rPr>
      </w:pPr>
      <w:r w:rsidRPr="0043792B">
        <w:rPr>
          <w:b/>
          <w:sz w:val="28"/>
          <w:szCs w:val="28"/>
        </w:rPr>
        <w:t>Кейсовая часть</w:t>
      </w:r>
      <w:r w:rsidR="006A7E3C">
        <w:rPr>
          <w:sz w:val="28"/>
          <w:szCs w:val="28"/>
        </w:rPr>
        <w:t xml:space="preserve"> включает решение кейсов </w:t>
      </w:r>
      <w:r w:rsidR="006A7E3C" w:rsidRPr="00E74ACD">
        <w:rPr>
          <w:sz w:val="28"/>
          <w:szCs w:val="28"/>
        </w:rPr>
        <w:t>на выявление сформированных управленческих компетенций</w:t>
      </w:r>
      <w:r w:rsidR="006A7E3C">
        <w:rPr>
          <w:sz w:val="28"/>
          <w:szCs w:val="28"/>
        </w:rPr>
        <w:t xml:space="preserve"> по следующим направлениям: ф</w:t>
      </w:r>
      <w:r w:rsidR="006A7E3C" w:rsidRPr="00E74ACD">
        <w:rPr>
          <w:sz w:val="28"/>
          <w:szCs w:val="28"/>
        </w:rPr>
        <w:t>ормирование стратегии общеобразовательной организации;</w:t>
      </w:r>
      <w:r w:rsidR="006A7E3C">
        <w:rPr>
          <w:sz w:val="28"/>
          <w:szCs w:val="28"/>
        </w:rPr>
        <w:t xml:space="preserve"> у</w:t>
      </w:r>
      <w:r w:rsidR="006A7E3C" w:rsidRPr="00E74ACD">
        <w:rPr>
          <w:sz w:val="28"/>
          <w:szCs w:val="28"/>
        </w:rPr>
        <w:t>правление реализацией образовательных программ и программы развития образовательной организацией;</w:t>
      </w:r>
      <w:r w:rsidR="006A7E3C">
        <w:rPr>
          <w:sz w:val="28"/>
          <w:szCs w:val="28"/>
        </w:rPr>
        <w:t xml:space="preserve"> м</w:t>
      </w:r>
      <w:r w:rsidR="006A7E3C" w:rsidRPr="00E74ACD">
        <w:rPr>
          <w:sz w:val="28"/>
          <w:szCs w:val="28"/>
        </w:rPr>
        <w:t>ониторинг и оценка реализации образовательных программ и программы развития о</w:t>
      </w:r>
      <w:r w:rsidR="006A7E3C">
        <w:rPr>
          <w:sz w:val="28"/>
          <w:szCs w:val="28"/>
        </w:rPr>
        <w:t>бщеобразовательной организации; у</w:t>
      </w:r>
      <w:r w:rsidR="006A7E3C" w:rsidRPr="00E74ACD">
        <w:rPr>
          <w:sz w:val="28"/>
          <w:szCs w:val="28"/>
        </w:rPr>
        <w:t>правление текущей деятельностью общеобразовательной организации.</w:t>
      </w:r>
      <w:r>
        <w:rPr>
          <w:sz w:val="28"/>
          <w:szCs w:val="28"/>
        </w:rPr>
        <w:t xml:space="preserve"> Каждый участник Апробации решает </w:t>
      </w:r>
      <w:r w:rsidR="00BA6E8B">
        <w:rPr>
          <w:sz w:val="28"/>
          <w:szCs w:val="28"/>
        </w:rPr>
        <w:t xml:space="preserve">3 </w:t>
      </w:r>
      <w:r w:rsidR="0067382B">
        <w:rPr>
          <w:sz w:val="28"/>
          <w:szCs w:val="28"/>
        </w:rPr>
        <w:t>кейсовых задания</w:t>
      </w:r>
      <w:r>
        <w:rPr>
          <w:sz w:val="28"/>
          <w:szCs w:val="28"/>
        </w:rPr>
        <w:t xml:space="preserve">. </w:t>
      </w:r>
      <w:r w:rsidR="006A7E3C" w:rsidRPr="00276177">
        <w:rPr>
          <w:sz w:val="28"/>
          <w:szCs w:val="28"/>
        </w:rPr>
        <w:t xml:space="preserve">Время на проведения процедуры </w:t>
      </w:r>
      <w:r>
        <w:rPr>
          <w:sz w:val="28"/>
          <w:szCs w:val="28"/>
        </w:rPr>
        <w:t xml:space="preserve">– </w:t>
      </w:r>
      <w:r w:rsidR="006A7E3C" w:rsidRPr="00276177">
        <w:rPr>
          <w:sz w:val="28"/>
          <w:szCs w:val="28"/>
        </w:rPr>
        <w:t>45</w:t>
      </w:r>
      <w:r>
        <w:rPr>
          <w:sz w:val="28"/>
          <w:szCs w:val="28"/>
        </w:rPr>
        <w:t xml:space="preserve"> </w:t>
      </w:r>
      <w:r w:rsidR="006A7E3C" w:rsidRPr="00276177">
        <w:rPr>
          <w:sz w:val="28"/>
          <w:szCs w:val="28"/>
        </w:rPr>
        <w:t>минут.</w:t>
      </w:r>
      <w:r w:rsidR="0067382B">
        <w:rPr>
          <w:sz w:val="28"/>
          <w:szCs w:val="28"/>
        </w:rPr>
        <w:t xml:space="preserve"> Ответы на </w:t>
      </w:r>
      <w:proofErr w:type="spellStart"/>
      <w:r w:rsidR="0067382B">
        <w:rPr>
          <w:sz w:val="28"/>
          <w:szCs w:val="28"/>
        </w:rPr>
        <w:t>кейсовую</w:t>
      </w:r>
      <w:proofErr w:type="spellEnd"/>
      <w:r w:rsidR="0067382B">
        <w:rPr>
          <w:sz w:val="28"/>
          <w:szCs w:val="28"/>
        </w:rPr>
        <w:t xml:space="preserve"> часть Апробации участники предоставляют на</w:t>
      </w:r>
      <w:r w:rsidR="0067382B">
        <w:rPr>
          <w:color w:val="FF0000"/>
          <w:sz w:val="28"/>
          <w:szCs w:val="28"/>
        </w:rPr>
        <w:t xml:space="preserve"> </w:t>
      </w:r>
      <w:r w:rsidR="0067382B" w:rsidRPr="000F63F0">
        <w:rPr>
          <w:sz w:val="28"/>
          <w:szCs w:val="28"/>
        </w:rPr>
        <w:t xml:space="preserve">платформе </w:t>
      </w:r>
      <w:r w:rsidR="0067382B">
        <w:rPr>
          <w:sz w:val="28"/>
          <w:szCs w:val="28"/>
          <w:lang w:val="en-US"/>
        </w:rPr>
        <w:t>StartExam</w:t>
      </w:r>
      <w:r w:rsidR="0067382B" w:rsidRPr="000F63F0">
        <w:rPr>
          <w:sz w:val="28"/>
          <w:szCs w:val="28"/>
        </w:rPr>
        <w:t xml:space="preserve"> (</w:t>
      </w:r>
      <w:hyperlink r:id="rId13" w:history="1">
        <w:r w:rsidR="0067382B" w:rsidRPr="00DC4C0B">
          <w:rPr>
            <w:rStyle w:val="af7"/>
            <w:sz w:val="28"/>
            <w:szCs w:val="28"/>
          </w:rPr>
          <w:t>https://www.startexam.ru/</w:t>
        </w:r>
      </w:hyperlink>
      <w:r w:rsidR="0067382B" w:rsidRPr="000F63F0">
        <w:rPr>
          <w:sz w:val="28"/>
          <w:szCs w:val="28"/>
        </w:rPr>
        <w:t>)</w:t>
      </w:r>
      <w:r w:rsidR="0067382B">
        <w:rPr>
          <w:sz w:val="28"/>
          <w:szCs w:val="28"/>
        </w:rPr>
        <w:t xml:space="preserve">. </w:t>
      </w:r>
      <w:r w:rsidR="006A7E3C" w:rsidRPr="00276177">
        <w:rPr>
          <w:sz w:val="28"/>
          <w:szCs w:val="28"/>
        </w:rPr>
        <w:t xml:space="preserve">  </w:t>
      </w:r>
    </w:p>
    <w:p w14:paraId="0508BE8A" w14:textId="77777777" w:rsidR="0067382B" w:rsidRPr="00741D0D" w:rsidRDefault="0067382B" w:rsidP="0043792B">
      <w:pPr>
        <w:spacing w:line="360" w:lineRule="auto"/>
        <w:ind w:firstLine="708"/>
        <w:jc w:val="both"/>
        <w:rPr>
          <w:sz w:val="28"/>
          <w:szCs w:val="28"/>
        </w:rPr>
      </w:pPr>
      <w:r w:rsidRPr="00741D0D">
        <w:rPr>
          <w:sz w:val="28"/>
          <w:szCs w:val="28"/>
        </w:rPr>
        <w:t xml:space="preserve">В условиях сложившейся эпидемиологической ситуации участники Апробации могут проходить все процедуры со своего личного компьютера, «из дома». Процедура прохождения Апробации поддерживается посредством системы прокторинга </w:t>
      </w:r>
      <w:r w:rsidR="00741D0D" w:rsidRPr="00741D0D">
        <w:rPr>
          <w:sz w:val="28"/>
          <w:szCs w:val="28"/>
        </w:rPr>
        <w:t>(</w:t>
      </w:r>
      <w:hyperlink r:id="rId14" w:history="1">
        <w:r w:rsidRPr="00741D0D">
          <w:rPr>
            <w:rStyle w:val="af7"/>
            <w:sz w:val="28"/>
            <w:szCs w:val="28"/>
          </w:rPr>
          <w:t>https://ru.examus.net/</w:t>
        </w:r>
      </w:hyperlink>
      <w:r w:rsidR="00741D0D">
        <w:rPr>
          <w:sz w:val="28"/>
          <w:szCs w:val="28"/>
        </w:rPr>
        <w:t>), путем случайного назначения процедуры прокторинга 50 % участников Апробации</w:t>
      </w:r>
      <w:r w:rsidR="00F25F0F">
        <w:rPr>
          <w:sz w:val="28"/>
          <w:szCs w:val="28"/>
        </w:rPr>
        <w:t xml:space="preserve"> в каждом субъекте РФ</w:t>
      </w:r>
      <w:r w:rsidR="00741D0D">
        <w:rPr>
          <w:sz w:val="28"/>
          <w:szCs w:val="28"/>
        </w:rPr>
        <w:t xml:space="preserve">. </w:t>
      </w:r>
      <w:r w:rsidR="00741D0D" w:rsidRPr="00741D0D">
        <w:rPr>
          <w:sz w:val="28"/>
          <w:szCs w:val="28"/>
        </w:rPr>
        <w:t xml:space="preserve"> </w:t>
      </w:r>
    </w:p>
    <w:p w14:paraId="3B825C72" w14:textId="77777777" w:rsidR="0067382B" w:rsidRDefault="0043792B" w:rsidP="0043792B">
      <w:pPr>
        <w:spacing w:line="360" w:lineRule="auto"/>
        <w:ind w:firstLine="708"/>
        <w:jc w:val="both"/>
        <w:rPr>
          <w:sz w:val="28"/>
          <w:szCs w:val="28"/>
        </w:rPr>
      </w:pPr>
      <w:r w:rsidRPr="0043792B">
        <w:rPr>
          <w:b/>
          <w:sz w:val="28"/>
          <w:szCs w:val="28"/>
        </w:rPr>
        <w:t>Проектная часть</w:t>
      </w:r>
      <w:r>
        <w:rPr>
          <w:b/>
          <w:sz w:val="28"/>
          <w:szCs w:val="28"/>
        </w:rPr>
        <w:t xml:space="preserve"> </w:t>
      </w:r>
      <w:r w:rsidR="006A7E3C">
        <w:rPr>
          <w:sz w:val="28"/>
          <w:szCs w:val="28"/>
        </w:rPr>
        <w:t>– проведение защиты</w:t>
      </w:r>
      <w:r w:rsidR="006A7E3C" w:rsidRPr="00E74ACD">
        <w:rPr>
          <w:sz w:val="28"/>
          <w:szCs w:val="28"/>
        </w:rPr>
        <w:t xml:space="preserve"> управленческого проекта</w:t>
      </w:r>
      <w:r w:rsidR="006A7E3C">
        <w:rPr>
          <w:sz w:val="28"/>
          <w:szCs w:val="28"/>
        </w:rPr>
        <w:t xml:space="preserve">, включающее </w:t>
      </w:r>
      <w:r w:rsidR="006A7E3C" w:rsidRPr="00E74ACD">
        <w:rPr>
          <w:sz w:val="28"/>
          <w:szCs w:val="28"/>
        </w:rPr>
        <w:t>Публичное представление управленческого проекта (со сроком реализации не менее 3-х лет) по следующим направлениям:</w:t>
      </w:r>
      <w:r w:rsidR="006A7E3C">
        <w:rPr>
          <w:sz w:val="28"/>
          <w:szCs w:val="28"/>
        </w:rPr>
        <w:t xml:space="preserve"> ф</w:t>
      </w:r>
      <w:r w:rsidR="006A7E3C" w:rsidRPr="00E74ACD">
        <w:rPr>
          <w:sz w:val="28"/>
          <w:szCs w:val="28"/>
        </w:rPr>
        <w:t>ормирование стратегии общеобразовательной организации, ориентированной на успешность каждого обучающегося;</w:t>
      </w:r>
      <w:r w:rsidR="006A7E3C">
        <w:rPr>
          <w:sz w:val="28"/>
          <w:szCs w:val="28"/>
        </w:rPr>
        <w:t xml:space="preserve"> у</w:t>
      </w:r>
      <w:r w:rsidR="006A7E3C" w:rsidRPr="00E74ACD">
        <w:rPr>
          <w:sz w:val="28"/>
          <w:szCs w:val="28"/>
        </w:rPr>
        <w:t xml:space="preserve">правление </w:t>
      </w:r>
      <w:r w:rsidR="006A7E3C" w:rsidRPr="00E74ACD">
        <w:rPr>
          <w:sz w:val="28"/>
          <w:szCs w:val="28"/>
        </w:rPr>
        <w:lastRenderedPageBreak/>
        <w:t>реализацией образовательных программ и программы развития образовательной организацией;</w:t>
      </w:r>
      <w:r w:rsidR="006A7E3C">
        <w:rPr>
          <w:sz w:val="28"/>
          <w:szCs w:val="28"/>
        </w:rPr>
        <w:t xml:space="preserve"> м</w:t>
      </w:r>
      <w:r w:rsidR="006A7E3C" w:rsidRPr="00E74ACD">
        <w:rPr>
          <w:sz w:val="28"/>
          <w:szCs w:val="28"/>
        </w:rPr>
        <w:t>ониторинг и оценка реализации образовательных программ и программы развития общеобразовательной организации;</w:t>
      </w:r>
      <w:r w:rsidR="006A7E3C">
        <w:rPr>
          <w:sz w:val="28"/>
          <w:szCs w:val="28"/>
        </w:rPr>
        <w:t xml:space="preserve"> у</w:t>
      </w:r>
      <w:r w:rsidR="006A7E3C" w:rsidRPr="00E74ACD">
        <w:rPr>
          <w:sz w:val="28"/>
          <w:szCs w:val="28"/>
        </w:rPr>
        <w:t>правление текущей деятельностью общеобразовательной организации.</w:t>
      </w:r>
      <w:r w:rsidR="006A7E3C">
        <w:rPr>
          <w:sz w:val="28"/>
          <w:szCs w:val="28"/>
        </w:rPr>
        <w:t xml:space="preserve"> </w:t>
      </w:r>
      <w:r w:rsidR="006A7E3C" w:rsidRPr="00276177">
        <w:rPr>
          <w:sz w:val="28"/>
          <w:szCs w:val="28"/>
        </w:rPr>
        <w:t>Аттестуемый кандидат представляет разработанный управленческий проект. Тема проекта должна соответствовать стратегическим и актуальным темам политики региона в сфере образования и социальной сфере. Тема проекта должна затрагивать направления программы развития общеобразовательной организации.</w:t>
      </w:r>
      <w:r>
        <w:rPr>
          <w:sz w:val="28"/>
          <w:szCs w:val="28"/>
        </w:rPr>
        <w:t xml:space="preserve"> Формулировка темы выдается участнику Апробации заранее, вместе с темой участники получают требования к процедуре защиты управленческого проекта.</w:t>
      </w:r>
    </w:p>
    <w:p w14:paraId="1321509E" w14:textId="77777777" w:rsidR="0067382B" w:rsidRPr="00741D0D" w:rsidRDefault="0067382B" w:rsidP="0043792B">
      <w:pPr>
        <w:spacing w:line="360" w:lineRule="auto"/>
        <w:ind w:firstLine="708"/>
        <w:jc w:val="both"/>
        <w:rPr>
          <w:sz w:val="28"/>
          <w:szCs w:val="28"/>
        </w:rPr>
      </w:pPr>
      <w:r>
        <w:rPr>
          <w:sz w:val="28"/>
          <w:szCs w:val="28"/>
        </w:rPr>
        <w:t>В условиях сложившейся эпидемиологической ситуации защита проектов и их оценивание происходит дистанционно</w:t>
      </w:r>
      <w:r w:rsidR="00741D0D" w:rsidRPr="00741D0D">
        <w:rPr>
          <w:sz w:val="28"/>
          <w:szCs w:val="28"/>
        </w:rPr>
        <w:t xml:space="preserve"> </w:t>
      </w:r>
      <w:r w:rsidR="00741D0D">
        <w:rPr>
          <w:sz w:val="28"/>
          <w:szCs w:val="28"/>
          <w:lang w:val="en-US"/>
        </w:rPr>
        <w:t>c</w:t>
      </w:r>
      <w:r w:rsidR="00741D0D" w:rsidRPr="00741D0D">
        <w:rPr>
          <w:sz w:val="28"/>
          <w:szCs w:val="28"/>
        </w:rPr>
        <w:t xml:space="preserve"> </w:t>
      </w:r>
      <w:r w:rsidR="00741D0D">
        <w:rPr>
          <w:sz w:val="28"/>
          <w:szCs w:val="28"/>
        </w:rPr>
        <w:t>помощью Бесплатного сервера</w:t>
      </w:r>
      <w:r w:rsidR="00741D0D" w:rsidRPr="00741D0D">
        <w:rPr>
          <w:sz w:val="28"/>
          <w:szCs w:val="28"/>
        </w:rPr>
        <w:t xml:space="preserve"> видеоконференцсвязи</w:t>
      </w:r>
      <w:r>
        <w:rPr>
          <w:sz w:val="28"/>
          <w:szCs w:val="28"/>
        </w:rPr>
        <w:t xml:space="preserve"> </w:t>
      </w:r>
      <w:r w:rsidR="00741D0D">
        <w:rPr>
          <w:sz w:val="28"/>
          <w:szCs w:val="28"/>
          <w:lang w:val="en-US"/>
        </w:rPr>
        <w:t>True</w:t>
      </w:r>
      <w:r w:rsidR="00741D0D">
        <w:rPr>
          <w:sz w:val="28"/>
          <w:szCs w:val="28"/>
        </w:rPr>
        <w:t xml:space="preserve"> С</w:t>
      </w:r>
      <w:r w:rsidR="00741D0D">
        <w:rPr>
          <w:sz w:val="28"/>
          <w:szCs w:val="28"/>
          <w:lang w:val="en-US"/>
        </w:rPr>
        <w:t>onf</w:t>
      </w:r>
      <w:r w:rsidR="00741D0D" w:rsidRPr="00741D0D">
        <w:rPr>
          <w:sz w:val="28"/>
          <w:szCs w:val="28"/>
        </w:rPr>
        <w:t xml:space="preserve"> (</w:t>
      </w:r>
      <w:hyperlink r:id="rId15" w:history="1">
        <w:r w:rsidR="00741D0D" w:rsidRPr="00915A49">
          <w:rPr>
            <w:rStyle w:val="af7"/>
            <w:sz w:val="28"/>
            <w:szCs w:val="28"/>
          </w:rPr>
          <w:t>https://trueconf.ru/</w:t>
        </w:r>
      </w:hyperlink>
      <w:r w:rsidR="00741D0D" w:rsidRPr="00741D0D">
        <w:rPr>
          <w:sz w:val="28"/>
          <w:szCs w:val="28"/>
        </w:rPr>
        <w:t>)</w:t>
      </w:r>
      <w:r w:rsidR="00741D0D">
        <w:rPr>
          <w:sz w:val="28"/>
          <w:szCs w:val="28"/>
        </w:rPr>
        <w:t>.</w:t>
      </w:r>
    </w:p>
    <w:p w14:paraId="001E70A7" w14:textId="77777777" w:rsidR="0043792B" w:rsidRPr="00741D0D" w:rsidRDefault="0043792B" w:rsidP="0043792B">
      <w:pPr>
        <w:spacing w:line="360" w:lineRule="auto"/>
        <w:ind w:firstLine="708"/>
        <w:jc w:val="both"/>
        <w:rPr>
          <w:sz w:val="28"/>
          <w:szCs w:val="28"/>
        </w:rPr>
      </w:pPr>
      <w:r>
        <w:rPr>
          <w:sz w:val="28"/>
          <w:szCs w:val="28"/>
        </w:rPr>
        <w:t xml:space="preserve">Защита оценивается путем прямого голосования профессиональным сообществом и широкой общественностью, присутствующей на защите. Длительность защиты одного проекта – до </w:t>
      </w:r>
      <w:r w:rsidR="00741D0D">
        <w:rPr>
          <w:sz w:val="28"/>
          <w:szCs w:val="28"/>
        </w:rPr>
        <w:t>20</w:t>
      </w:r>
      <w:r>
        <w:rPr>
          <w:sz w:val="28"/>
          <w:szCs w:val="28"/>
        </w:rPr>
        <w:t xml:space="preserve"> минут (10 мин. – доклад, </w:t>
      </w:r>
      <w:r w:rsidR="00741D0D">
        <w:rPr>
          <w:sz w:val="28"/>
          <w:szCs w:val="28"/>
        </w:rPr>
        <w:t>5</w:t>
      </w:r>
      <w:r>
        <w:rPr>
          <w:sz w:val="28"/>
          <w:szCs w:val="28"/>
        </w:rPr>
        <w:t xml:space="preserve"> минут – вопросы и обсуждение</w:t>
      </w:r>
      <w:r w:rsidR="00741D0D">
        <w:rPr>
          <w:sz w:val="28"/>
          <w:szCs w:val="28"/>
        </w:rPr>
        <w:t>, 5 минут – оценивание проекта</w:t>
      </w:r>
      <w:r>
        <w:rPr>
          <w:sz w:val="28"/>
          <w:szCs w:val="28"/>
        </w:rPr>
        <w:t xml:space="preserve">). Для проведения процедуры голосования </w:t>
      </w:r>
      <w:r w:rsidR="00741D0D">
        <w:rPr>
          <w:sz w:val="28"/>
          <w:szCs w:val="28"/>
        </w:rPr>
        <w:t>используется</w:t>
      </w:r>
      <w:r>
        <w:rPr>
          <w:sz w:val="28"/>
          <w:szCs w:val="28"/>
        </w:rPr>
        <w:t xml:space="preserve"> </w:t>
      </w:r>
      <w:r>
        <w:rPr>
          <w:sz w:val="28"/>
          <w:szCs w:val="28"/>
          <w:lang w:val="en-US"/>
        </w:rPr>
        <w:t>Google</w:t>
      </w:r>
      <w:r w:rsidRPr="0043792B">
        <w:rPr>
          <w:sz w:val="28"/>
          <w:szCs w:val="28"/>
        </w:rPr>
        <w:t xml:space="preserve"> </w:t>
      </w:r>
      <w:r w:rsidR="00741D0D">
        <w:rPr>
          <w:sz w:val="28"/>
          <w:szCs w:val="28"/>
        </w:rPr>
        <w:t>форма, каждому региону перед стартом Апробации в его регионе предоставляется ссылка на готовую (созданную организаторами Апробации) Форму для голосования.</w:t>
      </w:r>
    </w:p>
    <w:p w14:paraId="2AD47370" w14:textId="77777777" w:rsidR="00FB74E1" w:rsidRDefault="00FB74E1" w:rsidP="00F25F0F">
      <w:pPr>
        <w:spacing w:before="200" w:after="200" w:line="360" w:lineRule="auto"/>
        <w:ind w:firstLine="708"/>
        <w:rPr>
          <w:b/>
          <w:bCs/>
          <w:sz w:val="28"/>
          <w:szCs w:val="28"/>
        </w:rPr>
      </w:pPr>
      <w:r>
        <w:rPr>
          <w:b/>
          <w:bCs/>
          <w:sz w:val="28"/>
          <w:szCs w:val="28"/>
        </w:rPr>
        <w:t>М</w:t>
      </w:r>
      <w:r w:rsidRPr="00FB74E1">
        <w:rPr>
          <w:b/>
          <w:bCs/>
          <w:sz w:val="28"/>
          <w:szCs w:val="28"/>
        </w:rPr>
        <w:t>ет</w:t>
      </w:r>
      <w:r w:rsidR="001806D7">
        <w:rPr>
          <w:b/>
          <w:bCs/>
          <w:sz w:val="28"/>
          <w:szCs w:val="28"/>
        </w:rPr>
        <w:t>одическое обеспечение Апробации</w:t>
      </w:r>
    </w:p>
    <w:p w14:paraId="335D4F14" w14:textId="77777777" w:rsidR="00F25F0F" w:rsidRDefault="00741D0D" w:rsidP="00F25F0F">
      <w:pPr>
        <w:spacing w:before="200" w:after="200" w:line="360" w:lineRule="auto"/>
        <w:ind w:firstLine="708"/>
        <w:jc w:val="both"/>
        <w:rPr>
          <w:bCs/>
          <w:sz w:val="28"/>
          <w:szCs w:val="28"/>
        </w:rPr>
      </w:pPr>
      <w:r w:rsidRPr="00741D0D">
        <w:rPr>
          <w:bCs/>
          <w:sz w:val="28"/>
          <w:szCs w:val="28"/>
        </w:rPr>
        <w:t>Рекомендованное количество участников апробации в каждом из субъектов РФ</w:t>
      </w:r>
      <w:r w:rsidR="00F25F0F">
        <w:rPr>
          <w:bCs/>
          <w:sz w:val="28"/>
          <w:szCs w:val="28"/>
        </w:rPr>
        <w:t xml:space="preserve"> представлено в Таблице </w:t>
      </w:r>
    </w:p>
    <w:tbl>
      <w:tblPr>
        <w:tblW w:w="9607" w:type="dxa"/>
        <w:tblInd w:w="93" w:type="dxa"/>
        <w:tblLayout w:type="fixed"/>
        <w:tblLook w:val="04A0" w:firstRow="1" w:lastRow="0" w:firstColumn="1" w:lastColumn="0" w:noHBand="0" w:noVBand="1"/>
      </w:tblPr>
      <w:tblGrid>
        <w:gridCol w:w="960"/>
        <w:gridCol w:w="2599"/>
        <w:gridCol w:w="1418"/>
        <w:gridCol w:w="2504"/>
        <w:gridCol w:w="2126"/>
      </w:tblGrid>
      <w:tr w:rsidR="00301C01" w:rsidRPr="0022797E" w14:paraId="002EA7D6" w14:textId="77777777" w:rsidTr="0022797E">
        <w:trPr>
          <w:trHeight w:val="1970"/>
          <w:tblHead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AF8DC1" w14:textId="77777777" w:rsidR="00301C01" w:rsidRPr="00301C01" w:rsidRDefault="00301C01" w:rsidP="0022797E">
            <w:pPr>
              <w:spacing w:line="276" w:lineRule="auto"/>
              <w:rPr>
                <w:color w:val="000000"/>
                <w:sz w:val="28"/>
                <w:szCs w:val="28"/>
              </w:rPr>
            </w:pPr>
            <w:r w:rsidRPr="00301C01">
              <w:rPr>
                <w:color w:val="000000"/>
                <w:sz w:val="28"/>
                <w:szCs w:val="28"/>
              </w:rPr>
              <w:lastRenderedPageBreak/>
              <w:t>№ п/п</w:t>
            </w:r>
          </w:p>
        </w:tc>
        <w:tc>
          <w:tcPr>
            <w:tcW w:w="2599" w:type="dxa"/>
            <w:tcBorders>
              <w:top w:val="single" w:sz="8" w:space="0" w:color="auto"/>
              <w:left w:val="nil"/>
              <w:bottom w:val="single" w:sz="8" w:space="0" w:color="auto"/>
              <w:right w:val="single" w:sz="8" w:space="0" w:color="auto"/>
            </w:tcBorders>
            <w:shd w:val="clear" w:color="auto" w:fill="auto"/>
            <w:vAlign w:val="center"/>
            <w:hideMark/>
          </w:tcPr>
          <w:p w14:paraId="72DDF6A2" w14:textId="77777777" w:rsidR="00301C01" w:rsidRPr="00301C01" w:rsidRDefault="00301C01" w:rsidP="0022797E">
            <w:pPr>
              <w:spacing w:line="276" w:lineRule="auto"/>
              <w:jc w:val="center"/>
              <w:rPr>
                <w:b/>
                <w:bCs/>
                <w:color w:val="000000"/>
                <w:sz w:val="28"/>
                <w:szCs w:val="28"/>
              </w:rPr>
            </w:pPr>
            <w:r w:rsidRPr="00301C01">
              <w:rPr>
                <w:b/>
                <w:bCs/>
                <w:color w:val="000000"/>
                <w:sz w:val="28"/>
                <w:szCs w:val="28"/>
              </w:rPr>
              <w:t>Субъект РФ</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484B96AB" w14:textId="77777777" w:rsidR="00301C01" w:rsidRPr="00301C01" w:rsidRDefault="00301C01" w:rsidP="0022797E">
            <w:pPr>
              <w:spacing w:line="276" w:lineRule="auto"/>
              <w:jc w:val="center"/>
              <w:rPr>
                <w:b/>
                <w:bCs/>
                <w:color w:val="000000"/>
                <w:sz w:val="28"/>
                <w:szCs w:val="28"/>
              </w:rPr>
            </w:pPr>
            <w:r w:rsidRPr="00301C01">
              <w:rPr>
                <w:b/>
                <w:bCs/>
                <w:color w:val="000000"/>
                <w:sz w:val="28"/>
                <w:szCs w:val="28"/>
              </w:rPr>
              <w:t>кол-во ОО, шт.</w:t>
            </w:r>
          </w:p>
        </w:tc>
        <w:tc>
          <w:tcPr>
            <w:tcW w:w="2504" w:type="dxa"/>
            <w:tcBorders>
              <w:top w:val="single" w:sz="8" w:space="0" w:color="auto"/>
              <w:left w:val="nil"/>
              <w:bottom w:val="single" w:sz="8" w:space="0" w:color="auto"/>
              <w:right w:val="single" w:sz="8" w:space="0" w:color="auto"/>
            </w:tcBorders>
            <w:shd w:val="clear" w:color="auto" w:fill="auto"/>
            <w:vAlign w:val="center"/>
            <w:hideMark/>
          </w:tcPr>
          <w:p w14:paraId="16DFF4AB" w14:textId="77777777" w:rsidR="00301C01" w:rsidRPr="00301C01" w:rsidRDefault="00301C01" w:rsidP="0022797E">
            <w:pPr>
              <w:spacing w:line="276" w:lineRule="auto"/>
              <w:jc w:val="center"/>
              <w:rPr>
                <w:b/>
                <w:bCs/>
                <w:color w:val="000000"/>
                <w:sz w:val="28"/>
                <w:szCs w:val="28"/>
              </w:rPr>
            </w:pPr>
            <w:r w:rsidRPr="00301C01">
              <w:rPr>
                <w:b/>
                <w:bCs/>
                <w:color w:val="000000"/>
                <w:sz w:val="28"/>
                <w:szCs w:val="28"/>
              </w:rPr>
              <w:t>Рекомендованное число участников, чел.</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14:paraId="28B9EFBB" w14:textId="77777777" w:rsidR="00301C01" w:rsidRPr="00301C01" w:rsidRDefault="00301C01" w:rsidP="0022797E">
            <w:pPr>
              <w:spacing w:line="276" w:lineRule="auto"/>
              <w:jc w:val="center"/>
              <w:rPr>
                <w:b/>
                <w:bCs/>
                <w:color w:val="000000"/>
                <w:sz w:val="28"/>
                <w:szCs w:val="28"/>
              </w:rPr>
            </w:pPr>
            <w:r w:rsidRPr="0022797E">
              <w:rPr>
                <w:b/>
                <w:bCs/>
                <w:color w:val="000000"/>
                <w:sz w:val="28"/>
                <w:szCs w:val="28"/>
              </w:rPr>
              <w:t>Минимальное число участников</w:t>
            </w:r>
            <w:r w:rsidRPr="00301C01">
              <w:rPr>
                <w:b/>
                <w:bCs/>
                <w:color w:val="000000"/>
                <w:sz w:val="28"/>
                <w:szCs w:val="28"/>
              </w:rPr>
              <w:t xml:space="preserve"> (не менее 3 % от числа ОО в регионе)</w:t>
            </w:r>
          </w:p>
        </w:tc>
      </w:tr>
      <w:tr w:rsidR="00301C01" w:rsidRPr="0022797E" w14:paraId="0CA67463"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8E97A7C" w14:textId="77777777" w:rsidR="00301C01" w:rsidRPr="00301C01" w:rsidRDefault="00301C01" w:rsidP="0022797E">
            <w:pPr>
              <w:spacing w:line="276" w:lineRule="auto"/>
              <w:jc w:val="right"/>
              <w:rPr>
                <w:color w:val="000000"/>
                <w:sz w:val="28"/>
                <w:szCs w:val="28"/>
              </w:rPr>
            </w:pPr>
            <w:r w:rsidRPr="00301C01">
              <w:rPr>
                <w:color w:val="000000"/>
                <w:sz w:val="28"/>
                <w:szCs w:val="28"/>
              </w:rPr>
              <w:t>1</w:t>
            </w:r>
          </w:p>
        </w:tc>
        <w:tc>
          <w:tcPr>
            <w:tcW w:w="2599" w:type="dxa"/>
            <w:tcBorders>
              <w:top w:val="nil"/>
              <w:left w:val="nil"/>
              <w:bottom w:val="single" w:sz="8" w:space="0" w:color="auto"/>
              <w:right w:val="single" w:sz="8" w:space="0" w:color="auto"/>
            </w:tcBorders>
            <w:shd w:val="clear" w:color="auto" w:fill="auto"/>
            <w:vAlign w:val="center"/>
            <w:hideMark/>
          </w:tcPr>
          <w:p w14:paraId="500CB44C" w14:textId="77777777" w:rsidR="00301C01" w:rsidRPr="00301C01" w:rsidRDefault="00301C01" w:rsidP="0022797E">
            <w:pPr>
              <w:spacing w:line="276" w:lineRule="auto"/>
              <w:jc w:val="both"/>
              <w:rPr>
                <w:color w:val="000000"/>
                <w:sz w:val="28"/>
                <w:szCs w:val="28"/>
              </w:rPr>
            </w:pPr>
            <w:r w:rsidRPr="00301C01">
              <w:rPr>
                <w:color w:val="000000"/>
                <w:sz w:val="28"/>
                <w:szCs w:val="28"/>
              </w:rPr>
              <w:t>Астраханская область</w:t>
            </w:r>
          </w:p>
        </w:tc>
        <w:tc>
          <w:tcPr>
            <w:tcW w:w="1418" w:type="dxa"/>
            <w:tcBorders>
              <w:top w:val="nil"/>
              <w:left w:val="nil"/>
              <w:bottom w:val="single" w:sz="8" w:space="0" w:color="auto"/>
              <w:right w:val="single" w:sz="8" w:space="0" w:color="auto"/>
            </w:tcBorders>
            <w:shd w:val="clear" w:color="auto" w:fill="auto"/>
            <w:noWrap/>
            <w:vAlign w:val="center"/>
            <w:hideMark/>
          </w:tcPr>
          <w:p w14:paraId="126DBA3C" w14:textId="77777777" w:rsidR="00301C01" w:rsidRPr="00301C01" w:rsidRDefault="00301C01" w:rsidP="0022797E">
            <w:pPr>
              <w:spacing w:line="276" w:lineRule="auto"/>
              <w:jc w:val="center"/>
              <w:rPr>
                <w:color w:val="000000"/>
                <w:sz w:val="28"/>
                <w:szCs w:val="28"/>
              </w:rPr>
            </w:pPr>
            <w:r w:rsidRPr="00301C01">
              <w:rPr>
                <w:color w:val="000000"/>
                <w:sz w:val="28"/>
                <w:szCs w:val="28"/>
              </w:rPr>
              <w:t>302</w:t>
            </w:r>
          </w:p>
        </w:tc>
        <w:tc>
          <w:tcPr>
            <w:tcW w:w="2504" w:type="dxa"/>
            <w:tcBorders>
              <w:top w:val="nil"/>
              <w:left w:val="nil"/>
              <w:bottom w:val="single" w:sz="8" w:space="0" w:color="auto"/>
              <w:right w:val="single" w:sz="8" w:space="0" w:color="auto"/>
            </w:tcBorders>
            <w:shd w:val="clear" w:color="auto" w:fill="auto"/>
            <w:noWrap/>
            <w:vAlign w:val="center"/>
            <w:hideMark/>
          </w:tcPr>
          <w:p w14:paraId="168E47B2" w14:textId="77777777" w:rsidR="00301C01" w:rsidRPr="00301C01" w:rsidRDefault="00301C01" w:rsidP="0022797E">
            <w:pPr>
              <w:spacing w:line="276" w:lineRule="auto"/>
              <w:jc w:val="center"/>
              <w:rPr>
                <w:color w:val="000000"/>
                <w:sz w:val="28"/>
                <w:szCs w:val="28"/>
              </w:rPr>
            </w:pPr>
            <w:r w:rsidRPr="00301C01">
              <w:rPr>
                <w:color w:val="000000"/>
                <w:sz w:val="28"/>
                <w:szCs w:val="28"/>
              </w:rPr>
              <w:t>30</w:t>
            </w:r>
          </w:p>
        </w:tc>
        <w:tc>
          <w:tcPr>
            <w:tcW w:w="2126" w:type="dxa"/>
            <w:tcBorders>
              <w:top w:val="nil"/>
              <w:left w:val="nil"/>
              <w:bottom w:val="single" w:sz="8" w:space="0" w:color="auto"/>
              <w:right w:val="single" w:sz="8" w:space="0" w:color="auto"/>
            </w:tcBorders>
            <w:shd w:val="clear" w:color="auto" w:fill="auto"/>
            <w:noWrap/>
            <w:vAlign w:val="center"/>
            <w:hideMark/>
          </w:tcPr>
          <w:p w14:paraId="6B613E78" w14:textId="77777777" w:rsidR="00301C01" w:rsidRPr="00301C01" w:rsidRDefault="00301C01" w:rsidP="0022797E">
            <w:pPr>
              <w:spacing w:line="276" w:lineRule="auto"/>
              <w:jc w:val="center"/>
              <w:rPr>
                <w:color w:val="000000"/>
                <w:sz w:val="28"/>
                <w:szCs w:val="28"/>
              </w:rPr>
            </w:pPr>
            <w:r w:rsidRPr="00301C01">
              <w:rPr>
                <w:color w:val="000000"/>
                <w:sz w:val="28"/>
                <w:szCs w:val="28"/>
              </w:rPr>
              <w:t>9</w:t>
            </w:r>
          </w:p>
        </w:tc>
      </w:tr>
      <w:tr w:rsidR="00301C01" w:rsidRPr="0022797E" w14:paraId="21051986"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8CBB7EE" w14:textId="77777777" w:rsidR="00301C01" w:rsidRPr="00301C01" w:rsidRDefault="00301C01" w:rsidP="0022797E">
            <w:pPr>
              <w:spacing w:line="276" w:lineRule="auto"/>
              <w:jc w:val="right"/>
              <w:rPr>
                <w:color w:val="000000"/>
                <w:sz w:val="28"/>
                <w:szCs w:val="28"/>
              </w:rPr>
            </w:pPr>
            <w:r w:rsidRPr="00301C01">
              <w:rPr>
                <w:color w:val="000000"/>
                <w:sz w:val="28"/>
                <w:szCs w:val="28"/>
              </w:rPr>
              <w:t>2</w:t>
            </w:r>
          </w:p>
        </w:tc>
        <w:tc>
          <w:tcPr>
            <w:tcW w:w="2599" w:type="dxa"/>
            <w:tcBorders>
              <w:top w:val="nil"/>
              <w:left w:val="nil"/>
              <w:bottom w:val="single" w:sz="8" w:space="0" w:color="auto"/>
              <w:right w:val="single" w:sz="8" w:space="0" w:color="auto"/>
            </w:tcBorders>
            <w:shd w:val="clear" w:color="auto" w:fill="auto"/>
            <w:vAlign w:val="center"/>
            <w:hideMark/>
          </w:tcPr>
          <w:p w14:paraId="6A5C079D" w14:textId="77777777" w:rsidR="00301C01" w:rsidRPr="00301C01" w:rsidRDefault="00301C01" w:rsidP="0022797E">
            <w:pPr>
              <w:spacing w:line="276" w:lineRule="auto"/>
              <w:jc w:val="both"/>
              <w:rPr>
                <w:color w:val="000000"/>
                <w:sz w:val="28"/>
                <w:szCs w:val="28"/>
              </w:rPr>
            </w:pPr>
            <w:r w:rsidRPr="00301C01">
              <w:rPr>
                <w:color w:val="000000"/>
                <w:sz w:val="28"/>
                <w:szCs w:val="28"/>
              </w:rPr>
              <w:t>Вологодская область</w:t>
            </w:r>
          </w:p>
        </w:tc>
        <w:tc>
          <w:tcPr>
            <w:tcW w:w="1418" w:type="dxa"/>
            <w:tcBorders>
              <w:top w:val="nil"/>
              <w:left w:val="nil"/>
              <w:bottom w:val="single" w:sz="8" w:space="0" w:color="auto"/>
              <w:right w:val="single" w:sz="8" w:space="0" w:color="auto"/>
            </w:tcBorders>
            <w:shd w:val="clear" w:color="auto" w:fill="auto"/>
            <w:noWrap/>
            <w:vAlign w:val="center"/>
            <w:hideMark/>
          </w:tcPr>
          <w:p w14:paraId="679D104A" w14:textId="77777777" w:rsidR="00301C01" w:rsidRPr="00301C01" w:rsidRDefault="00301C01" w:rsidP="0022797E">
            <w:pPr>
              <w:spacing w:line="276" w:lineRule="auto"/>
              <w:jc w:val="center"/>
              <w:rPr>
                <w:color w:val="000000"/>
                <w:sz w:val="28"/>
                <w:szCs w:val="28"/>
              </w:rPr>
            </w:pPr>
            <w:r w:rsidRPr="00301C01">
              <w:rPr>
                <w:color w:val="000000"/>
                <w:sz w:val="28"/>
                <w:szCs w:val="28"/>
              </w:rPr>
              <w:t>372</w:t>
            </w:r>
          </w:p>
        </w:tc>
        <w:tc>
          <w:tcPr>
            <w:tcW w:w="2504" w:type="dxa"/>
            <w:tcBorders>
              <w:top w:val="nil"/>
              <w:left w:val="nil"/>
              <w:bottom w:val="single" w:sz="8" w:space="0" w:color="auto"/>
              <w:right w:val="single" w:sz="8" w:space="0" w:color="auto"/>
            </w:tcBorders>
            <w:shd w:val="clear" w:color="auto" w:fill="auto"/>
            <w:noWrap/>
            <w:vAlign w:val="center"/>
            <w:hideMark/>
          </w:tcPr>
          <w:p w14:paraId="0F86C333" w14:textId="77777777" w:rsidR="00301C01" w:rsidRPr="00301C01" w:rsidRDefault="00301C01" w:rsidP="0022797E">
            <w:pPr>
              <w:spacing w:line="276" w:lineRule="auto"/>
              <w:jc w:val="center"/>
              <w:rPr>
                <w:color w:val="000000"/>
                <w:sz w:val="28"/>
                <w:szCs w:val="28"/>
              </w:rPr>
            </w:pPr>
            <w:r w:rsidRPr="00301C01">
              <w:rPr>
                <w:color w:val="000000"/>
                <w:sz w:val="28"/>
                <w:szCs w:val="28"/>
              </w:rPr>
              <w:t>30</w:t>
            </w:r>
          </w:p>
        </w:tc>
        <w:tc>
          <w:tcPr>
            <w:tcW w:w="2126" w:type="dxa"/>
            <w:tcBorders>
              <w:top w:val="nil"/>
              <w:left w:val="nil"/>
              <w:bottom w:val="single" w:sz="8" w:space="0" w:color="auto"/>
              <w:right w:val="single" w:sz="8" w:space="0" w:color="auto"/>
            </w:tcBorders>
            <w:shd w:val="clear" w:color="auto" w:fill="auto"/>
            <w:noWrap/>
            <w:vAlign w:val="center"/>
            <w:hideMark/>
          </w:tcPr>
          <w:p w14:paraId="3FFB269D" w14:textId="77777777" w:rsidR="00301C01" w:rsidRPr="00301C01" w:rsidRDefault="00301C01" w:rsidP="0022797E">
            <w:pPr>
              <w:spacing w:line="276" w:lineRule="auto"/>
              <w:jc w:val="center"/>
              <w:rPr>
                <w:color w:val="000000"/>
                <w:sz w:val="28"/>
                <w:szCs w:val="28"/>
              </w:rPr>
            </w:pPr>
            <w:r w:rsidRPr="00301C01">
              <w:rPr>
                <w:color w:val="000000"/>
                <w:sz w:val="28"/>
                <w:szCs w:val="28"/>
              </w:rPr>
              <w:t>11</w:t>
            </w:r>
          </w:p>
        </w:tc>
      </w:tr>
      <w:tr w:rsidR="00301C01" w:rsidRPr="0022797E" w14:paraId="6FB66FD7"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BB0DDE7" w14:textId="77777777" w:rsidR="00301C01" w:rsidRPr="00301C01" w:rsidRDefault="00301C01" w:rsidP="0022797E">
            <w:pPr>
              <w:spacing w:line="276" w:lineRule="auto"/>
              <w:jc w:val="right"/>
              <w:rPr>
                <w:color w:val="000000"/>
                <w:sz w:val="28"/>
                <w:szCs w:val="28"/>
              </w:rPr>
            </w:pPr>
            <w:r w:rsidRPr="00301C01">
              <w:rPr>
                <w:color w:val="000000"/>
                <w:sz w:val="28"/>
                <w:szCs w:val="28"/>
              </w:rPr>
              <w:t>3</w:t>
            </w:r>
          </w:p>
        </w:tc>
        <w:tc>
          <w:tcPr>
            <w:tcW w:w="2599" w:type="dxa"/>
            <w:tcBorders>
              <w:top w:val="nil"/>
              <w:left w:val="nil"/>
              <w:bottom w:val="single" w:sz="8" w:space="0" w:color="auto"/>
              <w:right w:val="single" w:sz="8" w:space="0" w:color="auto"/>
            </w:tcBorders>
            <w:shd w:val="clear" w:color="auto" w:fill="auto"/>
            <w:vAlign w:val="center"/>
            <w:hideMark/>
          </w:tcPr>
          <w:p w14:paraId="2B3DD7E9" w14:textId="77777777" w:rsidR="00301C01" w:rsidRPr="00301C01" w:rsidRDefault="00301C01" w:rsidP="0022797E">
            <w:pPr>
              <w:spacing w:line="276" w:lineRule="auto"/>
              <w:rPr>
                <w:color w:val="000000"/>
                <w:sz w:val="28"/>
                <w:szCs w:val="28"/>
              </w:rPr>
            </w:pPr>
            <w:r w:rsidRPr="00301C01">
              <w:rPr>
                <w:color w:val="000000"/>
                <w:sz w:val="28"/>
                <w:szCs w:val="28"/>
              </w:rPr>
              <w:t>Воронежская область</w:t>
            </w:r>
          </w:p>
        </w:tc>
        <w:tc>
          <w:tcPr>
            <w:tcW w:w="1418" w:type="dxa"/>
            <w:tcBorders>
              <w:top w:val="nil"/>
              <w:left w:val="nil"/>
              <w:bottom w:val="single" w:sz="8" w:space="0" w:color="auto"/>
              <w:right w:val="single" w:sz="8" w:space="0" w:color="auto"/>
            </w:tcBorders>
            <w:shd w:val="clear" w:color="auto" w:fill="auto"/>
            <w:noWrap/>
            <w:vAlign w:val="center"/>
            <w:hideMark/>
          </w:tcPr>
          <w:p w14:paraId="7E90DC2F" w14:textId="77777777" w:rsidR="00301C01" w:rsidRPr="00301C01" w:rsidRDefault="00301C01" w:rsidP="0022797E">
            <w:pPr>
              <w:spacing w:line="276" w:lineRule="auto"/>
              <w:jc w:val="center"/>
              <w:rPr>
                <w:color w:val="000000"/>
                <w:sz w:val="28"/>
                <w:szCs w:val="28"/>
              </w:rPr>
            </w:pPr>
            <w:r w:rsidRPr="00301C01">
              <w:rPr>
                <w:color w:val="000000"/>
                <w:sz w:val="28"/>
                <w:szCs w:val="28"/>
              </w:rPr>
              <w:t>794</w:t>
            </w:r>
          </w:p>
        </w:tc>
        <w:tc>
          <w:tcPr>
            <w:tcW w:w="2504" w:type="dxa"/>
            <w:tcBorders>
              <w:top w:val="nil"/>
              <w:left w:val="nil"/>
              <w:bottom w:val="single" w:sz="8" w:space="0" w:color="auto"/>
              <w:right w:val="single" w:sz="8" w:space="0" w:color="auto"/>
            </w:tcBorders>
            <w:shd w:val="clear" w:color="auto" w:fill="auto"/>
            <w:noWrap/>
            <w:vAlign w:val="center"/>
            <w:hideMark/>
          </w:tcPr>
          <w:p w14:paraId="165BEF69" w14:textId="77777777" w:rsidR="00301C01" w:rsidRPr="00301C01" w:rsidRDefault="00301C01" w:rsidP="0022797E">
            <w:pPr>
              <w:spacing w:line="276" w:lineRule="auto"/>
              <w:jc w:val="center"/>
              <w:rPr>
                <w:color w:val="000000"/>
                <w:sz w:val="28"/>
                <w:szCs w:val="28"/>
              </w:rPr>
            </w:pPr>
            <w:r w:rsidRPr="00301C01">
              <w:rPr>
                <w:color w:val="000000"/>
                <w:sz w:val="28"/>
                <w:szCs w:val="28"/>
              </w:rPr>
              <w:t>50</w:t>
            </w:r>
          </w:p>
        </w:tc>
        <w:tc>
          <w:tcPr>
            <w:tcW w:w="2126" w:type="dxa"/>
            <w:tcBorders>
              <w:top w:val="nil"/>
              <w:left w:val="nil"/>
              <w:bottom w:val="single" w:sz="8" w:space="0" w:color="auto"/>
              <w:right w:val="single" w:sz="8" w:space="0" w:color="auto"/>
            </w:tcBorders>
            <w:shd w:val="clear" w:color="auto" w:fill="auto"/>
            <w:noWrap/>
            <w:vAlign w:val="center"/>
            <w:hideMark/>
          </w:tcPr>
          <w:p w14:paraId="5FFC5E31" w14:textId="77777777" w:rsidR="00301C01" w:rsidRPr="00301C01" w:rsidRDefault="00301C01" w:rsidP="0022797E">
            <w:pPr>
              <w:spacing w:line="276" w:lineRule="auto"/>
              <w:jc w:val="center"/>
              <w:rPr>
                <w:color w:val="000000"/>
                <w:sz w:val="28"/>
                <w:szCs w:val="28"/>
              </w:rPr>
            </w:pPr>
            <w:r w:rsidRPr="00301C01">
              <w:rPr>
                <w:color w:val="000000"/>
                <w:sz w:val="28"/>
                <w:szCs w:val="28"/>
              </w:rPr>
              <w:t>24</w:t>
            </w:r>
          </w:p>
        </w:tc>
      </w:tr>
      <w:tr w:rsidR="00301C01" w:rsidRPr="0022797E" w14:paraId="45DA2085" w14:textId="77777777" w:rsidTr="0022797E">
        <w:trPr>
          <w:trHeight w:val="169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4ED767A" w14:textId="77777777" w:rsidR="00301C01" w:rsidRPr="00301C01" w:rsidRDefault="00301C01" w:rsidP="0022797E">
            <w:pPr>
              <w:spacing w:line="276" w:lineRule="auto"/>
              <w:jc w:val="right"/>
              <w:rPr>
                <w:color w:val="000000"/>
                <w:sz w:val="28"/>
                <w:szCs w:val="28"/>
              </w:rPr>
            </w:pPr>
            <w:r w:rsidRPr="00301C01">
              <w:rPr>
                <w:color w:val="000000"/>
                <w:sz w:val="28"/>
                <w:szCs w:val="28"/>
              </w:rPr>
              <w:t>4</w:t>
            </w:r>
          </w:p>
        </w:tc>
        <w:tc>
          <w:tcPr>
            <w:tcW w:w="2599" w:type="dxa"/>
            <w:tcBorders>
              <w:top w:val="nil"/>
              <w:left w:val="nil"/>
              <w:bottom w:val="single" w:sz="8" w:space="0" w:color="auto"/>
              <w:right w:val="single" w:sz="8" w:space="0" w:color="auto"/>
            </w:tcBorders>
            <w:shd w:val="clear" w:color="auto" w:fill="auto"/>
            <w:vAlign w:val="center"/>
            <w:hideMark/>
          </w:tcPr>
          <w:p w14:paraId="64E70B66" w14:textId="77777777" w:rsidR="00301C01" w:rsidRPr="00301C01" w:rsidRDefault="00301C01" w:rsidP="0022797E">
            <w:pPr>
              <w:spacing w:line="276" w:lineRule="auto"/>
              <w:jc w:val="both"/>
              <w:rPr>
                <w:color w:val="000000"/>
                <w:sz w:val="28"/>
                <w:szCs w:val="28"/>
              </w:rPr>
            </w:pPr>
            <w:r w:rsidRPr="00301C01">
              <w:rPr>
                <w:color w:val="000000"/>
                <w:sz w:val="28"/>
                <w:szCs w:val="28"/>
              </w:rPr>
              <w:t>Кабардино-Балкарская Республика</w:t>
            </w:r>
          </w:p>
        </w:tc>
        <w:tc>
          <w:tcPr>
            <w:tcW w:w="1418" w:type="dxa"/>
            <w:tcBorders>
              <w:top w:val="nil"/>
              <w:left w:val="nil"/>
              <w:bottom w:val="single" w:sz="8" w:space="0" w:color="auto"/>
              <w:right w:val="single" w:sz="8" w:space="0" w:color="auto"/>
            </w:tcBorders>
            <w:shd w:val="clear" w:color="auto" w:fill="auto"/>
            <w:noWrap/>
            <w:vAlign w:val="center"/>
            <w:hideMark/>
          </w:tcPr>
          <w:p w14:paraId="0EAD232C" w14:textId="77777777" w:rsidR="00301C01" w:rsidRPr="00301C01" w:rsidRDefault="00301C01" w:rsidP="0022797E">
            <w:pPr>
              <w:spacing w:line="276" w:lineRule="auto"/>
              <w:jc w:val="center"/>
              <w:rPr>
                <w:color w:val="000000"/>
                <w:sz w:val="28"/>
                <w:szCs w:val="28"/>
              </w:rPr>
            </w:pPr>
            <w:r w:rsidRPr="00301C01">
              <w:rPr>
                <w:color w:val="000000"/>
                <w:sz w:val="28"/>
                <w:szCs w:val="28"/>
              </w:rPr>
              <w:t>267</w:t>
            </w:r>
          </w:p>
        </w:tc>
        <w:tc>
          <w:tcPr>
            <w:tcW w:w="2504" w:type="dxa"/>
            <w:tcBorders>
              <w:top w:val="nil"/>
              <w:left w:val="nil"/>
              <w:bottom w:val="single" w:sz="8" w:space="0" w:color="auto"/>
              <w:right w:val="single" w:sz="8" w:space="0" w:color="auto"/>
            </w:tcBorders>
            <w:shd w:val="clear" w:color="auto" w:fill="auto"/>
            <w:noWrap/>
            <w:vAlign w:val="center"/>
            <w:hideMark/>
          </w:tcPr>
          <w:p w14:paraId="232AFDAB" w14:textId="77777777" w:rsidR="00301C01" w:rsidRPr="00301C01" w:rsidRDefault="00301C01" w:rsidP="0022797E">
            <w:pPr>
              <w:spacing w:line="276" w:lineRule="auto"/>
              <w:jc w:val="center"/>
              <w:rPr>
                <w:color w:val="000000"/>
                <w:sz w:val="28"/>
                <w:szCs w:val="28"/>
              </w:rPr>
            </w:pPr>
            <w:r w:rsidRPr="00301C01">
              <w:rPr>
                <w:color w:val="000000"/>
                <w:sz w:val="28"/>
                <w:szCs w:val="28"/>
              </w:rPr>
              <w:t>25</w:t>
            </w:r>
          </w:p>
        </w:tc>
        <w:tc>
          <w:tcPr>
            <w:tcW w:w="2126" w:type="dxa"/>
            <w:tcBorders>
              <w:top w:val="nil"/>
              <w:left w:val="nil"/>
              <w:bottom w:val="single" w:sz="8" w:space="0" w:color="auto"/>
              <w:right w:val="single" w:sz="8" w:space="0" w:color="auto"/>
            </w:tcBorders>
            <w:shd w:val="clear" w:color="auto" w:fill="auto"/>
            <w:noWrap/>
            <w:vAlign w:val="center"/>
            <w:hideMark/>
          </w:tcPr>
          <w:p w14:paraId="435242D1" w14:textId="77777777" w:rsidR="00301C01" w:rsidRPr="00301C01" w:rsidRDefault="00301C01" w:rsidP="0022797E">
            <w:pPr>
              <w:spacing w:line="276" w:lineRule="auto"/>
              <w:jc w:val="center"/>
              <w:rPr>
                <w:color w:val="000000"/>
                <w:sz w:val="28"/>
                <w:szCs w:val="28"/>
              </w:rPr>
            </w:pPr>
            <w:r w:rsidRPr="00301C01">
              <w:rPr>
                <w:color w:val="000000"/>
                <w:sz w:val="28"/>
                <w:szCs w:val="28"/>
              </w:rPr>
              <w:t>8</w:t>
            </w:r>
          </w:p>
        </w:tc>
      </w:tr>
      <w:tr w:rsidR="00301C01" w:rsidRPr="0022797E" w14:paraId="63F76D93"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C1E6AED" w14:textId="77777777" w:rsidR="00301C01" w:rsidRPr="00301C01" w:rsidRDefault="00301C01" w:rsidP="0022797E">
            <w:pPr>
              <w:spacing w:line="276" w:lineRule="auto"/>
              <w:jc w:val="right"/>
              <w:rPr>
                <w:color w:val="000000"/>
                <w:sz w:val="28"/>
                <w:szCs w:val="28"/>
              </w:rPr>
            </w:pPr>
            <w:r w:rsidRPr="00301C01">
              <w:rPr>
                <w:color w:val="000000"/>
                <w:sz w:val="28"/>
                <w:szCs w:val="28"/>
              </w:rPr>
              <w:t>5</w:t>
            </w:r>
          </w:p>
        </w:tc>
        <w:tc>
          <w:tcPr>
            <w:tcW w:w="2599" w:type="dxa"/>
            <w:tcBorders>
              <w:top w:val="nil"/>
              <w:left w:val="nil"/>
              <w:bottom w:val="single" w:sz="8" w:space="0" w:color="auto"/>
              <w:right w:val="single" w:sz="8" w:space="0" w:color="auto"/>
            </w:tcBorders>
            <w:shd w:val="clear" w:color="auto" w:fill="auto"/>
            <w:vAlign w:val="center"/>
            <w:hideMark/>
          </w:tcPr>
          <w:p w14:paraId="15F8F36C" w14:textId="77777777" w:rsidR="00301C01" w:rsidRPr="00301C01" w:rsidRDefault="00301C01" w:rsidP="0022797E">
            <w:pPr>
              <w:spacing w:line="276" w:lineRule="auto"/>
              <w:jc w:val="both"/>
              <w:rPr>
                <w:color w:val="000000"/>
                <w:sz w:val="28"/>
                <w:szCs w:val="28"/>
              </w:rPr>
            </w:pPr>
            <w:r w:rsidRPr="00301C01">
              <w:rPr>
                <w:color w:val="000000"/>
                <w:sz w:val="28"/>
                <w:szCs w:val="28"/>
              </w:rPr>
              <w:t>Краснодарский край</w:t>
            </w:r>
          </w:p>
        </w:tc>
        <w:tc>
          <w:tcPr>
            <w:tcW w:w="1418" w:type="dxa"/>
            <w:tcBorders>
              <w:top w:val="nil"/>
              <w:left w:val="nil"/>
              <w:bottom w:val="single" w:sz="8" w:space="0" w:color="auto"/>
              <w:right w:val="single" w:sz="8" w:space="0" w:color="auto"/>
            </w:tcBorders>
            <w:shd w:val="clear" w:color="auto" w:fill="auto"/>
            <w:noWrap/>
            <w:vAlign w:val="center"/>
            <w:hideMark/>
          </w:tcPr>
          <w:p w14:paraId="0A9F2A3D" w14:textId="77777777" w:rsidR="00301C01" w:rsidRPr="00301C01" w:rsidRDefault="00301C01" w:rsidP="0022797E">
            <w:pPr>
              <w:spacing w:line="276" w:lineRule="auto"/>
              <w:jc w:val="center"/>
              <w:rPr>
                <w:color w:val="000000"/>
                <w:sz w:val="28"/>
                <w:szCs w:val="28"/>
              </w:rPr>
            </w:pPr>
            <w:r w:rsidRPr="00301C01">
              <w:rPr>
                <w:color w:val="000000"/>
                <w:sz w:val="28"/>
                <w:szCs w:val="28"/>
              </w:rPr>
              <w:t>1223</w:t>
            </w:r>
          </w:p>
        </w:tc>
        <w:tc>
          <w:tcPr>
            <w:tcW w:w="2504" w:type="dxa"/>
            <w:tcBorders>
              <w:top w:val="nil"/>
              <w:left w:val="nil"/>
              <w:bottom w:val="single" w:sz="8" w:space="0" w:color="auto"/>
              <w:right w:val="single" w:sz="8" w:space="0" w:color="auto"/>
            </w:tcBorders>
            <w:shd w:val="clear" w:color="auto" w:fill="auto"/>
            <w:noWrap/>
            <w:vAlign w:val="center"/>
            <w:hideMark/>
          </w:tcPr>
          <w:p w14:paraId="17241BE3" w14:textId="77777777" w:rsidR="00301C01" w:rsidRPr="00301C01" w:rsidRDefault="00301C01" w:rsidP="0022797E">
            <w:pPr>
              <w:spacing w:line="276" w:lineRule="auto"/>
              <w:jc w:val="center"/>
              <w:rPr>
                <w:color w:val="000000"/>
                <w:sz w:val="28"/>
                <w:szCs w:val="28"/>
              </w:rPr>
            </w:pPr>
            <w:r w:rsidRPr="00301C01">
              <w:rPr>
                <w:color w:val="000000"/>
                <w:sz w:val="28"/>
                <w:szCs w:val="28"/>
              </w:rPr>
              <w:t>50</w:t>
            </w:r>
          </w:p>
        </w:tc>
        <w:tc>
          <w:tcPr>
            <w:tcW w:w="2126" w:type="dxa"/>
            <w:tcBorders>
              <w:top w:val="nil"/>
              <w:left w:val="nil"/>
              <w:bottom w:val="single" w:sz="8" w:space="0" w:color="auto"/>
              <w:right w:val="single" w:sz="8" w:space="0" w:color="auto"/>
            </w:tcBorders>
            <w:shd w:val="clear" w:color="auto" w:fill="auto"/>
            <w:noWrap/>
            <w:vAlign w:val="center"/>
            <w:hideMark/>
          </w:tcPr>
          <w:p w14:paraId="5F4E9001" w14:textId="77777777" w:rsidR="00301C01" w:rsidRPr="00301C01" w:rsidRDefault="00301C01" w:rsidP="0022797E">
            <w:pPr>
              <w:spacing w:line="276" w:lineRule="auto"/>
              <w:jc w:val="center"/>
              <w:rPr>
                <w:color w:val="000000"/>
                <w:sz w:val="28"/>
                <w:szCs w:val="28"/>
              </w:rPr>
            </w:pPr>
            <w:r w:rsidRPr="00301C01">
              <w:rPr>
                <w:color w:val="000000"/>
                <w:sz w:val="28"/>
                <w:szCs w:val="28"/>
              </w:rPr>
              <w:t>37</w:t>
            </w:r>
          </w:p>
        </w:tc>
      </w:tr>
      <w:tr w:rsidR="00301C01" w:rsidRPr="0022797E" w14:paraId="72EE59DE"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63379DE" w14:textId="77777777" w:rsidR="00301C01" w:rsidRPr="00301C01" w:rsidRDefault="00301C01" w:rsidP="0022797E">
            <w:pPr>
              <w:spacing w:line="276" w:lineRule="auto"/>
              <w:jc w:val="right"/>
              <w:rPr>
                <w:color w:val="000000"/>
                <w:sz w:val="28"/>
                <w:szCs w:val="28"/>
              </w:rPr>
            </w:pPr>
            <w:r w:rsidRPr="00301C01">
              <w:rPr>
                <w:color w:val="000000"/>
                <w:sz w:val="28"/>
                <w:szCs w:val="28"/>
              </w:rPr>
              <w:t>6</w:t>
            </w:r>
          </w:p>
        </w:tc>
        <w:tc>
          <w:tcPr>
            <w:tcW w:w="2599" w:type="dxa"/>
            <w:tcBorders>
              <w:top w:val="nil"/>
              <w:left w:val="nil"/>
              <w:bottom w:val="single" w:sz="8" w:space="0" w:color="auto"/>
              <w:right w:val="single" w:sz="8" w:space="0" w:color="auto"/>
            </w:tcBorders>
            <w:shd w:val="clear" w:color="auto" w:fill="auto"/>
            <w:vAlign w:val="center"/>
            <w:hideMark/>
          </w:tcPr>
          <w:p w14:paraId="1FD70ED8" w14:textId="77777777" w:rsidR="00301C01" w:rsidRPr="00301C01" w:rsidRDefault="00301C01" w:rsidP="0022797E">
            <w:pPr>
              <w:spacing w:line="276" w:lineRule="auto"/>
              <w:jc w:val="both"/>
              <w:rPr>
                <w:color w:val="000000"/>
                <w:sz w:val="28"/>
                <w:szCs w:val="28"/>
              </w:rPr>
            </w:pPr>
            <w:r w:rsidRPr="00301C01">
              <w:rPr>
                <w:color w:val="000000"/>
                <w:sz w:val="28"/>
                <w:szCs w:val="28"/>
              </w:rPr>
              <w:t>Красноярский край</w:t>
            </w:r>
          </w:p>
        </w:tc>
        <w:tc>
          <w:tcPr>
            <w:tcW w:w="1418" w:type="dxa"/>
            <w:tcBorders>
              <w:top w:val="nil"/>
              <w:left w:val="nil"/>
              <w:bottom w:val="single" w:sz="8" w:space="0" w:color="auto"/>
              <w:right w:val="single" w:sz="8" w:space="0" w:color="auto"/>
            </w:tcBorders>
            <w:shd w:val="clear" w:color="auto" w:fill="auto"/>
            <w:noWrap/>
            <w:vAlign w:val="center"/>
            <w:hideMark/>
          </w:tcPr>
          <w:p w14:paraId="18613C1A" w14:textId="77777777" w:rsidR="00301C01" w:rsidRPr="00301C01" w:rsidRDefault="00301C01" w:rsidP="0022797E">
            <w:pPr>
              <w:spacing w:line="276" w:lineRule="auto"/>
              <w:jc w:val="center"/>
              <w:rPr>
                <w:color w:val="000000"/>
                <w:sz w:val="28"/>
                <w:szCs w:val="28"/>
              </w:rPr>
            </w:pPr>
            <w:r w:rsidRPr="00301C01">
              <w:rPr>
                <w:color w:val="000000"/>
                <w:sz w:val="28"/>
                <w:szCs w:val="28"/>
              </w:rPr>
              <w:t>1111</w:t>
            </w:r>
          </w:p>
        </w:tc>
        <w:tc>
          <w:tcPr>
            <w:tcW w:w="2504" w:type="dxa"/>
            <w:tcBorders>
              <w:top w:val="nil"/>
              <w:left w:val="nil"/>
              <w:bottom w:val="single" w:sz="8" w:space="0" w:color="auto"/>
              <w:right w:val="single" w:sz="8" w:space="0" w:color="auto"/>
            </w:tcBorders>
            <w:shd w:val="clear" w:color="auto" w:fill="auto"/>
            <w:noWrap/>
            <w:vAlign w:val="center"/>
            <w:hideMark/>
          </w:tcPr>
          <w:p w14:paraId="654B7DCC" w14:textId="77777777" w:rsidR="00301C01" w:rsidRPr="00301C01" w:rsidRDefault="00301C01" w:rsidP="0022797E">
            <w:pPr>
              <w:spacing w:line="276" w:lineRule="auto"/>
              <w:jc w:val="center"/>
              <w:rPr>
                <w:color w:val="000000"/>
                <w:sz w:val="28"/>
                <w:szCs w:val="28"/>
              </w:rPr>
            </w:pPr>
            <w:r w:rsidRPr="00301C01">
              <w:rPr>
                <w:color w:val="000000"/>
                <w:sz w:val="28"/>
                <w:szCs w:val="28"/>
              </w:rPr>
              <w:t>50</w:t>
            </w:r>
          </w:p>
        </w:tc>
        <w:tc>
          <w:tcPr>
            <w:tcW w:w="2126" w:type="dxa"/>
            <w:tcBorders>
              <w:top w:val="nil"/>
              <w:left w:val="nil"/>
              <w:bottom w:val="single" w:sz="8" w:space="0" w:color="auto"/>
              <w:right w:val="single" w:sz="8" w:space="0" w:color="auto"/>
            </w:tcBorders>
            <w:shd w:val="clear" w:color="auto" w:fill="auto"/>
            <w:noWrap/>
            <w:vAlign w:val="center"/>
            <w:hideMark/>
          </w:tcPr>
          <w:p w14:paraId="1C25D879" w14:textId="77777777" w:rsidR="00301C01" w:rsidRPr="00301C01" w:rsidRDefault="00301C01" w:rsidP="0022797E">
            <w:pPr>
              <w:spacing w:line="276" w:lineRule="auto"/>
              <w:jc w:val="center"/>
              <w:rPr>
                <w:color w:val="000000"/>
                <w:sz w:val="28"/>
                <w:szCs w:val="28"/>
              </w:rPr>
            </w:pPr>
            <w:r w:rsidRPr="00301C01">
              <w:rPr>
                <w:color w:val="000000"/>
                <w:sz w:val="28"/>
                <w:szCs w:val="28"/>
              </w:rPr>
              <w:t>33</w:t>
            </w:r>
          </w:p>
        </w:tc>
      </w:tr>
      <w:tr w:rsidR="00301C01" w:rsidRPr="0022797E" w14:paraId="5EB21573"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CFA9787" w14:textId="77777777" w:rsidR="00301C01" w:rsidRPr="00301C01" w:rsidRDefault="00301C01" w:rsidP="0022797E">
            <w:pPr>
              <w:spacing w:line="276" w:lineRule="auto"/>
              <w:jc w:val="right"/>
              <w:rPr>
                <w:color w:val="000000"/>
                <w:sz w:val="28"/>
                <w:szCs w:val="28"/>
              </w:rPr>
            </w:pPr>
            <w:r w:rsidRPr="00301C01">
              <w:rPr>
                <w:color w:val="000000"/>
                <w:sz w:val="28"/>
                <w:szCs w:val="28"/>
              </w:rPr>
              <w:t>7</w:t>
            </w:r>
          </w:p>
        </w:tc>
        <w:tc>
          <w:tcPr>
            <w:tcW w:w="2599" w:type="dxa"/>
            <w:tcBorders>
              <w:top w:val="nil"/>
              <w:left w:val="nil"/>
              <w:bottom w:val="single" w:sz="8" w:space="0" w:color="auto"/>
              <w:right w:val="single" w:sz="8" w:space="0" w:color="auto"/>
            </w:tcBorders>
            <w:shd w:val="clear" w:color="auto" w:fill="auto"/>
            <w:vAlign w:val="center"/>
            <w:hideMark/>
          </w:tcPr>
          <w:p w14:paraId="7493F5E0" w14:textId="77777777" w:rsidR="00301C01" w:rsidRPr="00301C01" w:rsidRDefault="00301C01" w:rsidP="0022797E">
            <w:pPr>
              <w:spacing w:line="276" w:lineRule="auto"/>
              <w:rPr>
                <w:color w:val="000000"/>
                <w:sz w:val="28"/>
                <w:szCs w:val="28"/>
              </w:rPr>
            </w:pPr>
            <w:r w:rsidRPr="00301C01">
              <w:rPr>
                <w:color w:val="000000"/>
                <w:sz w:val="28"/>
                <w:szCs w:val="28"/>
              </w:rPr>
              <w:t>Московская область</w:t>
            </w:r>
          </w:p>
        </w:tc>
        <w:tc>
          <w:tcPr>
            <w:tcW w:w="1418" w:type="dxa"/>
            <w:tcBorders>
              <w:top w:val="nil"/>
              <w:left w:val="nil"/>
              <w:bottom w:val="single" w:sz="8" w:space="0" w:color="auto"/>
              <w:right w:val="single" w:sz="8" w:space="0" w:color="auto"/>
            </w:tcBorders>
            <w:shd w:val="clear" w:color="auto" w:fill="auto"/>
            <w:noWrap/>
            <w:vAlign w:val="center"/>
            <w:hideMark/>
          </w:tcPr>
          <w:p w14:paraId="6B4C786D" w14:textId="77777777" w:rsidR="00301C01" w:rsidRPr="00301C01" w:rsidRDefault="00301C01" w:rsidP="0022797E">
            <w:pPr>
              <w:spacing w:line="276" w:lineRule="auto"/>
              <w:jc w:val="center"/>
              <w:rPr>
                <w:color w:val="000000"/>
                <w:sz w:val="28"/>
                <w:szCs w:val="28"/>
              </w:rPr>
            </w:pPr>
            <w:r w:rsidRPr="00301C01">
              <w:rPr>
                <w:color w:val="000000"/>
                <w:sz w:val="28"/>
                <w:szCs w:val="28"/>
              </w:rPr>
              <w:t>1410</w:t>
            </w:r>
          </w:p>
        </w:tc>
        <w:tc>
          <w:tcPr>
            <w:tcW w:w="2504" w:type="dxa"/>
            <w:tcBorders>
              <w:top w:val="nil"/>
              <w:left w:val="nil"/>
              <w:bottom w:val="single" w:sz="8" w:space="0" w:color="auto"/>
              <w:right w:val="single" w:sz="8" w:space="0" w:color="auto"/>
            </w:tcBorders>
            <w:shd w:val="clear" w:color="auto" w:fill="auto"/>
            <w:noWrap/>
            <w:vAlign w:val="center"/>
            <w:hideMark/>
          </w:tcPr>
          <w:p w14:paraId="6FB4D6B8" w14:textId="77777777" w:rsidR="00301C01" w:rsidRPr="00301C01" w:rsidRDefault="00301C01" w:rsidP="0022797E">
            <w:pPr>
              <w:spacing w:line="276" w:lineRule="auto"/>
              <w:jc w:val="center"/>
              <w:rPr>
                <w:color w:val="000000"/>
                <w:sz w:val="28"/>
                <w:szCs w:val="28"/>
              </w:rPr>
            </w:pPr>
            <w:r w:rsidRPr="00301C01">
              <w:rPr>
                <w:color w:val="000000"/>
                <w:sz w:val="28"/>
                <w:szCs w:val="28"/>
              </w:rPr>
              <w:t>50</w:t>
            </w:r>
          </w:p>
        </w:tc>
        <w:tc>
          <w:tcPr>
            <w:tcW w:w="2126" w:type="dxa"/>
            <w:tcBorders>
              <w:top w:val="nil"/>
              <w:left w:val="nil"/>
              <w:bottom w:val="single" w:sz="8" w:space="0" w:color="auto"/>
              <w:right w:val="single" w:sz="8" w:space="0" w:color="auto"/>
            </w:tcBorders>
            <w:shd w:val="clear" w:color="auto" w:fill="auto"/>
            <w:noWrap/>
            <w:vAlign w:val="center"/>
            <w:hideMark/>
          </w:tcPr>
          <w:p w14:paraId="079E4B0E" w14:textId="77777777" w:rsidR="00301C01" w:rsidRPr="00301C01" w:rsidRDefault="00301C01" w:rsidP="0022797E">
            <w:pPr>
              <w:spacing w:line="276" w:lineRule="auto"/>
              <w:jc w:val="center"/>
              <w:rPr>
                <w:color w:val="000000"/>
                <w:sz w:val="28"/>
                <w:szCs w:val="28"/>
              </w:rPr>
            </w:pPr>
            <w:r w:rsidRPr="00301C01">
              <w:rPr>
                <w:color w:val="000000"/>
                <w:sz w:val="28"/>
                <w:szCs w:val="28"/>
              </w:rPr>
              <w:t>42</w:t>
            </w:r>
          </w:p>
        </w:tc>
      </w:tr>
      <w:tr w:rsidR="00301C01" w:rsidRPr="0022797E" w14:paraId="3EB0F7CA"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0EDD3E9" w14:textId="77777777" w:rsidR="00301C01" w:rsidRPr="00301C01" w:rsidRDefault="00301C01" w:rsidP="0022797E">
            <w:pPr>
              <w:spacing w:line="276" w:lineRule="auto"/>
              <w:jc w:val="right"/>
              <w:rPr>
                <w:color w:val="000000"/>
                <w:sz w:val="28"/>
                <w:szCs w:val="28"/>
              </w:rPr>
            </w:pPr>
            <w:r w:rsidRPr="00301C01">
              <w:rPr>
                <w:color w:val="000000"/>
                <w:sz w:val="28"/>
                <w:szCs w:val="28"/>
              </w:rPr>
              <w:t>8</w:t>
            </w:r>
          </w:p>
        </w:tc>
        <w:tc>
          <w:tcPr>
            <w:tcW w:w="2599" w:type="dxa"/>
            <w:tcBorders>
              <w:top w:val="nil"/>
              <w:left w:val="nil"/>
              <w:bottom w:val="single" w:sz="8" w:space="0" w:color="auto"/>
              <w:right w:val="single" w:sz="8" w:space="0" w:color="auto"/>
            </w:tcBorders>
            <w:shd w:val="clear" w:color="auto" w:fill="auto"/>
            <w:vAlign w:val="center"/>
            <w:hideMark/>
          </w:tcPr>
          <w:p w14:paraId="6EE78A80" w14:textId="77777777" w:rsidR="00301C01" w:rsidRPr="00301C01" w:rsidRDefault="00301C01" w:rsidP="0022797E">
            <w:pPr>
              <w:spacing w:line="276" w:lineRule="auto"/>
              <w:jc w:val="both"/>
              <w:rPr>
                <w:color w:val="000000"/>
                <w:sz w:val="28"/>
                <w:szCs w:val="28"/>
              </w:rPr>
            </w:pPr>
            <w:r w:rsidRPr="00301C01">
              <w:rPr>
                <w:color w:val="000000"/>
                <w:sz w:val="28"/>
                <w:szCs w:val="28"/>
              </w:rPr>
              <w:t>Нижегородская область</w:t>
            </w:r>
          </w:p>
        </w:tc>
        <w:tc>
          <w:tcPr>
            <w:tcW w:w="1418" w:type="dxa"/>
            <w:tcBorders>
              <w:top w:val="nil"/>
              <w:left w:val="nil"/>
              <w:bottom w:val="single" w:sz="8" w:space="0" w:color="auto"/>
              <w:right w:val="single" w:sz="8" w:space="0" w:color="auto"/>
            </w:tcBorders>
            <w:shd w:val="clear" w:color="auto" w:fill="auto"/>
            <w:noWrap/>
            <w:vAlign w:val="center"/>
            <w:hideMark/>
          </w:tcPr>
          <w:p w14:paraId="43B95041" w14:textId="77777777" w:rsidR="00301C01" w:rsidRPr="00301C01" w:rsidRDefault="00301C01" w:rsidP="0022797E">
            <w:pPr>
              <w:spacing w:line="276" w:lineRule="auto"/>
              <w:jc w:val="center"/>
              <w:rPr>
                <w:color w:val="000000"/>
                <w:sz w:val="28"/>
                <w:szCs w:val="28"/>
              </w:rPr>
            </w:pPr>
            <w:r w:rsidRPr="00301C01">
              <w:rPr>
                <w:color w:val="000000"/>
                <w:sz w:val="28"/>
                <w:szCs w:val="28"/>
              </w:rPr>
              <w:t>896</w:t>
            </w:r>
          </w:p>
        </w:tc>
        <w:tc>
          <w:tcPr>
            <w:tcW w:w="2504" w:type="dxa"/>
            <w:tcBorders>
              <w:top w:val="nil"/>
              <w:left w:val="nil"/>
              <w:bottom w:val="single" w:sz="8" w:space="0" w:color="auto"/>
              <w:right w:val="single" w:sz="8" w:space="0" w:color="auto"/>
            </w:tcBorders>
            <w:shd w:val="clear" w:color="auto" w:fill="auto"/>
            <w:noWrap/>
            <w:vAlign w:val="center"/>
            <w:hideMark/>
          </w:tcPr>
          <w:p w14:paraId="37489BEA" w14:textId="77777777" w:rsidR="00301C01" w:rsidRPr="00301C01" w:rsidRDefault="00301C01" w:rsidP="0022797E">
            <w:pPr>
              <w:spacing w:line="276" w:lineRule="auto"/>
              <w:jc w:val="center"/>
              <w:rPr>
                <w:color w:val="000000"/>
                <w:sz w:val="28"/>
                <w:szCs w:val="28"/>
              </w:rPr>
            </w:pPr>
            <w:r w:rsidRPr="00301C01">
              <w:rPr>
                <w:color w:val="000000"/>
                <w:sz w:val="28"/>
                <w:szCs w:val="28"/>
              </w:rPr>
              <w:t>50</w:t>
            </w:r>
          </w:p>
        </w:tc>
        <w:tc>
          <w:tcPr>
            <w:tcW w:w="2126" w:type="dxa"/>
            <w:tcBorders>
              <w:top w:val="nil"/>
              <w:left w:val="nil"/>
              <w:bottom w:val="single" w:sz="8" w:space="0" w:color="auto"/>
              <w:right w:val="single" w:sz="8" w:space="0" w:color="auto"/>
            </w:tcBorders>
            <w:shd w:val="clear" w:color="auto" w:fill="auto"/>
            <w:noWrap/>
            <w:vAlign w:val="center"/>
            <w:hideMark/>
          </w:tcPr>
          <w:p w14:paraId="779232BA" w14:textId="77777777" w:rsidR="00301C01" w:rsidRPr="00301C01" w:rsidRDefault="00301C01" w:rsidP="0022797E">
            <w:pPr>
              <w:spacing w:line="276" w:lineRule="auto"/>
              <w:jc w:val="center"/>
              <w:rPr>
                <w:color w:val="000000"/>
                <w:sz w:val="28"/>
                <w:szCs w:val="28"/>
              </w:rPr>
            </w:pPr>
            <w:r w:rsidRPr="00301C01">
              <w:rPr>
                <w:color w:val="000000"/>
                <w:sz w:val="28"/>
                <w:szCs w:val="28"/>
              </w:rPr>
              <w:t>27</w:t>
            </w:r>
          </w:p>
        </w:tc>
      </w:tr>
      <w:tr w:rsidR="00301C01" w:rsidRPr="0022797E" w14:paraId="63DDFA6B"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61EE1B7" w14:textId="77777777" w:rsidR="00301C01" w:rsidRPr="00301C01" w:rsidRDefault="00301C01" w:rsidP="0022797E">
            <w:pPr>
              <w:spacing w:line="276" w:lineRule="auto"/>
              <w:jc w:val="right"/>
              <w:rPr>
                <w:color w:val="000000"/>
                <w:sz w:val="28"/>
                <w:szCs w:val="28"/>
              </w:rPr>
            </w:pPr>
            <w:r w:rsidRPr="00301C01">
              <w:rPr>
                <w:color w:val="000000"/>
                <w:sz w:val="28"/>
                <w:szCs w:val="28"/>
              </w:rPr>
              <w:t>9</w:t>
            </w:r>
          </w:p>
        </w:tc>
        <w:tc>
          <w:tcPr>
            <w:tcW w:w="2599" w:type="dxa"/>
            <w:tcBorders>
              <w:top w:val="nil"/>
              <w:left w:val="nil"/>
              <w:bottom w:val="single" w:sz="8" w:space="0" w:color="auto"/>
              <w:right w:val="single" w:sz="8" w:space="0" w:color="auto"/>
            </w:tcBorders>
            <w:shd w:val="clear" w:color="auto" w:fill="auto"/>
            <w:vAlign w:val="center"/>
            <w:hideMark/>
          </w:tcPr>
          <w:p w14:paraId="09C60173" w14:textId="77777777" w:rsidR="00301C01" w:rsidRPr="00301C01" w:rsidRDefault="00301C01" w:rsidP="0022797E">
            <w:pPr>
              <w:spacing w:line="276" w:lineRule="auto"/>
              <w:jc w:val="both"/>
              <w:rPr>
                <w:color w:val="000000"/>
                <w:sz w:val="28"/>
                <w:szCs w:val="28"/>
              </w:rPr>
            </w:pPr>
            <w:r w:rsidRPr="00301C01">
              <w:rPr>
                <w:color w:val="000000"/>
                <w:sz w:val="28"/>
                <w:szCs w:val="28"/>
              </w:rPr>
              <w:t>Новгородская область</w:t>
            </w:r>
          </w:p>
        </w:tc>
        <w:tc>
          <w:tcPr>
            <w:tcW w:w="1418" w:type="dxa"/>
            <w:tcBorders>
              <w:top w:val="nil"/>
              <w:left w:val="nil"/>
              <w:bottom w:val="single" w:sz="8" w:space="0" w:color="auto"/>
              <w:right w:val="single" w:sz="8" w:space="0" w:color="auto"/>
            </w:tcBorders>
            <w:shd w:val="clear" w:color="auto" w:fill="auto"/>
            <w:noWrap/>
            <w:vAlign w:val="center"/>
            <w:hideMark/>
          </w:tcPr>
          <w:p w14:paraId="0C3255B3" w14:textId="77777777" w:rsidR="00301C01" w:rsidRPr="00301C01" w:rsidRDefault="00301C01" w:rsidP="0022797E">
            <w:pPr>
              <w:spacing w:line="276" w:lineRule="auto"/>
              <w:jc w:val="center"/>
              <w:rPr>
                <w:color w:val="000000"/>
                <w:sz w:val="28"/>
                <w:szCs w:val="28"/>
              </w:rPr>
            </w:pPr>
            <w:r w:rsidRPr="00301C01">
              <w:rPr>
                <w:color w:val="000000"/>
                <w:sz w:val="28"/>
                <w:szCs w:val="28"/>
              </w:rPr>
              <w:t>201</w:t>
            </w:r>
          </w:p>
        </w:tc>
        <w:tc>
          <w:tcPr>
            <w:tcW w:w="2504" w:type="dxa"/>
            <w:tcBorders>
              <w:top w:val="nil"/>
              <w:left w:val="nil"/>
              <w:bottom w:val="single" w:sz="8" w:space="0" w:color="auto"/>
              <w:right w:val="single" w:sz="8" w:space="0" w:color="auto"/>
            </w:tcBorders>
            <w:shd w:val="clear" w:color="auto" w:fill="auto"/>
            <w:noWrap/>
            <w:vAlign w:val="center"/>
            <w:hideMark/>
          </w:tcPr>
          <w:p w14:paraId="020E5AFF" w14:textId="77777777" w:rsidR="00301C01" w:rsidRPr="00301C01" w:rsidRDefault="00301C01" w:rsidP="0022797E">
            <w:pPr>
              <w:spacing w:line="276" w:lineRule="auto"/>
              <w:jc w:val="center"/>
              <w:rPr>
                <w:color w:val="000000"/>
                <w:sz w:val="28"/>
                <w:szCs w:val="28"/>
              </w:rPr>
            </w:pPr>
            <w:r w:rsidRPr="00301C01">
              <w:rPr>
                <w:color w:val="000000"/>
                <w:sz w:val="28"/>
                <w:szCs w:val="28"/>
              </w:rPr>
              <w:t>20</w:t>
            </w:r>
          </w:p>
        </w:tc>
        <w:tc>
          <w:tcPr>
            <w:tcW w:w="2126" w:type="dxa"/>
            <w:tcBorders>
              <w:top w:val="nil"/>
              <w:left w:val="nil"/>
              <w:bottom w:val="single" w:sz="8" w:space="0" w:color="auto"/>
              <w:right w:val="single" w:sz="8" w:space="0" w:color="auto"/>
            </w:tcBorders>
            <w:shd w:val="clear" w:color="auto" w:fill="auto"/>
            <w:noWrap/>
            <w:vAlign w:val="center"/>
            <w:hideMark/>
          </w:tcPr>
          <w:p w14:paraId="7BC58721" w14:textId="77777777" w:rsidR="00301C01" w:rsidRPr="00301C01" w:rsidRDefault="00301C01" w:rsidP="0022797E">
            <w:pPr>
              <w:spacing w:line="276" w:lineRule="auto"/>
              <w:jc w:val="center"/>
              <w:rPr>
                <w:color w:val="000000"/>
                <w:sz w:val="28"/>
                <w:szCs w:val="28"/>
              </w:rPr>
            </w:pPr>
            <w:r w:rsidRPr="00301C01">
              <w:rPr>
                <w:color w:val="000000"/>
                <w:sz w:val="28"/>
                <w:szCs w:val="28"/>
              </w:rPr>
              <w:t>6</w:t>
            </w:r>
          </w:p>
        </w:tc>
      </w:tr>
      <w:tr w:rsidR="00301C01" w:rsidRPr="0022797E" w14:paraId="31B64B80" w14:textId="77777777" w:rsidTr="0022797E">
        <w:trPr>
          <w:trHeight w:val="5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5DCCE56" w14:textId="77777777" w:rsidR="00301C01" w:rsidRPr="00301C01" w:rsidRDefault="00301C01" w:rsidP="0022797E">
            <w:pPr>
              <w:spacing w:line="276" w:lineRule="auto"/>
              <w:jc w:val="right"/>
              <w:rPr>
                <w:color w:val="000000"/>
                <w:sz w:val="28"/>
                <w:szCs w:val="28"/>
              </w:rPr>
            </w:pPr>
            <w:r w:rsidRPr="00301C01">
              <w:rPr>
                <w:color w:val="000000"/>
                <w:sz w:val="28"/>
                <w:szCs w:val="28"/>
              </w:rPr>
              <w:t>10</w:t>
            </w:r>
          </w:p>
        </w:tc>
        <w:tc>
          <w:tcPr>
            <w:tcW w:w="2599" w:type="dxa"/>
            <w:tcBorders>
              <w:top w:val="nil"/>
              <w:left w:val="nil"/>
              <w:bottom w:val="single" w:sz="8" w:space="0" w:color="auto"/>
              <w:right w:val="single" w:sz="8" w:space="0" w:color="auto"/>
            </w:tcBorders>
            <w:shd w:val="clear" w:color="auto" w:fill="auto"/>
            <w:vAlign w:val="center"/>
            <w:hideMark/>
          </w:tcPr>
          <w:p w14:paraId="12E48F90" w14:textId="77777777" w:rsidR="00301C01" w:rsidRPr="00301C01" w:rsidRDefault="00301C01" w:rsidP="0022797E">
            <w:pPr>
              <w:spacing w:line="276" w:lineRule="auto"/>
              <w:rPr>
                <w:color w:val="000000"/>
                <w:sz w:val="28"/>
                <w:szCs w:val="28"/>
              </w:rPr>
            </w:pPr>
            <w:r w:rsidRPr="00301C01">
              <w:rPr>
                <w:color w:val="000000"/>
                <w:sz w:val="28"/>
                <w:szCs w:val="28"/>
              </w:rPr>
              <w:t>Пермский край</w:t>
            </w:r>
          </w:p>
        </w:tc>
        <w:tc>
          <w:tcPr>
            <w:tcW w:w="1418" w:type="dxa"/>
            <w:tcBorders>
              <w:top w:val="nil"/>
              <w:left w:val="nil"/>
              <w:bottom w:val="single" w:sz="8" w:space="0" w:color="auto"/>
              <w:right w:val="single" w:sz="8" w:space="0" w:color="auto"/>
            </w:tcBorders>
            <w:shd w:val="clear" w:color="auto" w:fill="auto"/>
            <w:noWrap/>
            <w:vAlign w:val="center"/>
            <w:hideMark/>
          </w:tcPr>
          <w:p w14:paraId="65644461" w14:textId="77777777" w:rsidR="00301C01" w:rsidRPr="00301C01" w:rsidRDefault="00301C01" w:rsidP="0022797E">
            <w:pPr>
              <w:spacing w:line="276" w:lineRule="auto"/>
              <w:jc w:val="center"/>
              <w:rPr>
                <w:color w:val="000000"/>
                <w:sz w:val="28"/>
                <w:szCs w:val="28"/>
              </w:rPr>
            </w:pPr>
            <w:r w:rsidRPr="00301C01">
              <w:rPr>
                <w:color w:val="000000"/>
                <w:sz w:val="28"/>
                <w:szCs w:val="28"/>
              </w:rPr>
              <w:t>837</w:t>
            </w:r>
          </w:p>
        </w:tc>
        <w:tc>
          <w:tcPr>
            <w:tcW w:w="2504" w:type="dxa"/>
            <w:tcBorders>
              <w:top w:val="nil"/>
              <w:left w:val="nil"/>
              <w:bottom w:val="single" w:sz="8" w:space="0" w:color="auto"/>
              <w:right w:val="single" w:sz="8" w:space="0" w:color="auto"/>
            </w:tcBorders>
            <w:shd w:val="clear" w:color="auto" w:fill="auto"/>
            <w:noWrap/>
            <w:vAlign w:val="center"/>
            <w:hideMark/>
          </w:tcPr>
          <w:p w14:paraId="52A01880" w14:textId="77777777" w:rsidR="00301C01" w:rsidRPr="00301C01" w:rsidRDefault="00301C01" w:rsidP="0022797E">
            <w:pPr>
              <w:spacing w:line="276" w:lineRule="auto"/>
              <w:jc w:val="center"/>
              <w:rPr>
                <w:color w:val="000000"/>
                <w:sz w:val="28"/>
                <w:szCs w:val="28"/>
              </w:rPr>
            </w:pPr>
            <w:r w:rsidRPr="00301C01">
              <w:rPr>
                <w:color w:val="000000"/>
                <w:sz w:val="28"/>
                <w:szCs w:val="28"/>
              </w:rPr>
              <w:t>50</w:t>
            </w:r>
          </w:p>
        </w:tc>
        <w:tc>
          <w:tcPr>
            <w:tcW w:w="2126" w:type="dxa"/>
            <w:tcBorders>
              <w:top w:val="nil"/>
              <w:left w:val="nil"/>
              <w:bottom w:val="single" w:sz="8" w:space="0" w:color="auto"/>
              <w:right w:val="single" w:sz="8" w:space="0" w:color="auto"/>
            </w:tcBorders>
            <w:shd w:val="clear" w:color="auto" w:fill="auto"/>
            <w:noWrap/>
            <w:vAlign w:val="center"/>
            <w:hideMark/>
          </w:tcPr>
          <w:p w14:paraId="62D8C97A" w14:textId="77777777" w:rsidR="00301C01" w:rsidRPr="00301C01" w:rsidRDefault="00301C01" w:rsidP="0022797E">
            <w:pPr>
              <w:spacing w:line="276" w:lineRule="auto"/>
              <w:jc w:val="center"/>
              <w:rPr>
                <w:color w:val="000000"/>
                <w:sz w:val="28"/>
                <w:szCs w:val="28"/>
              </w:rPr>
            </w:pPr>
            <w:r w:rsidRPr="00301C01">
              <w:rPr>
                <w:color w:val="000000"/>
                <w:sz w:val="28"/>
                <w:szCs w:val="28"/>
              </w:rPr>
              <w:t>25</w:t>
            </w:r>
          </w:p>
        </w:tc>
      </w:tr>
      <w:tr w:rsidR="00301C01" w:rsidRPr="0022797E" w14:paraId="390B3629"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397B42D8" w14:textId="77777777" w:rsidR="00301C01" w:rsidRPr="00301C01" w:rsidRDefault="00301C01" w:rsidP="0022797E">
            <w:pPr>
              <w:spacing w:line="276" w:lineRule="auto"/>
              <w:jc w:val="right"/>
              <w:rPr>
                <w:color w:val="000000"/>
                <w:sz w:val="28"/>
                <w:szCs w:val="28"/>
              </w:rPr>
            </w:pPr>
            <w:r w:rsidRPr="00301C01">
              <w:rPr>
                <w:color w:val="000000"/>
                <w:sz w:val="28"/>
                <w:szCs w:val="28"/>
              </w:rPr>
              <w:t>11</w:t>
            </w:r>
          </w:p>
        </w:tc>
        <w:tc>
          <w:tcPr>
            <w:tcW w:w="2599" w:type="dxa"/>
            <w:tcBorders>
              <w:top w:val="nil"/>
              <w:left w:val="nil"/>
              <w:bottom w:val="single" w:sz="8" w:space="0" w:color="auto"/>
              <w:right w:val="single" w:sz="8" w:space="0" w:color="auto"/>
            </w:tcBorders>
            <w:shd w:val="clear" w:color="auto" w:fill="auto"/>
            <w:vAlign w:val="center"/>
            <w:hideMark/>
          </w:tcPr>
          <w:p w14:paraId="48C02E09" w14:textId="77777777" w:rsidR="00301C01" w:rsidRPr="00301C01" w:rsidRDefault="00301C01" w:rsidP="0022797E">
            <w:pPr>
              <w:spacing w:line="276" w:lineRule="auto"/>
              <w:jc w:val="both"/>
              <w:rPr>
                <w:color w:val="000000"/>
                <w:sz w:val="28"/>
                <w:szCs w:val="28"/>
              </w:rPr>
            </w:pPr>
            <w:r w:rsidRPr="00301C01">
              <w:rPr>
                <w:color w:val="000000"/>
                <w:sz w:val="28"/>
                <w:szCs w:val="28"/>
              </w:rPr>
              <w:t>Республика Адыгея</w:t>
            </w:r>
          </w:p>
        </w:tc>
        <w:tc>
          <w:tcPr>
            <w:tcW w:w="1418" w:type="dxa"/>
            <w:tcBorders>
              <w:top w:val="nil"/>
              <w:left w:val="nil"/>
              <w:bottom w:val="single" w:sz="8" w:space="0" w:color="auto"/>
              <w:right w:val="single" w:sz="8" w:space="0" w:color="auto"/>
            </w:tcBorders>
            <w:shd w:val="clear" w:color="auto" w:fill="auto"/>
            <w:noWrap/>
            <w:vAlign w:val="center"/>
            <w:hideMark/>
          </w:tcPr>
          <w:p w14:paraId="0FB2F9BF" w14:textId="77777777" w:rsidR="00301C01" w:rsidRPr="00301C01" w:rsidRDefault="00301C01" w:rsidP="0022797E">
            <w:pPr>
              <w:spacing w:line="276" w:lineRule="auto"/>
              <w:jc w:val="center"/>
              <w:rPr>
                <w:color w:val="000000"/>
                <w:sz w:val="28"/>
                <w:szCs w:val="28"/>
              </w:rPr>
            </w:pPr>
            <w:r w:rsidRPr="00301C01">
              <w:rPr>
                <w:color w:val="000000"/>
                <w:sz w:val="28"/>
                <w:szCs w:val="28"/>
              </w:rPr>
              <w:t>156</w:t>
            </w:r>
          </w:p>
        </w:tc>
        <w:tc>
          <w:tcPr>
            <w:tcW w:w="2504" w:type="dxa"/>
            <w:tcBorders>
              <w:top w:val="nil"/>
              <w:left w:val="nil"/>
              <w:bottom w:val="single" w:sz="8" w:space="0" w:color="auto"/>
              <w:right w:val="single" w:sz="8" w:space="0" w:color="auto"/>
            </w:tcBorders>
            <w:shd w:val="clear" w:color="auto" w:fill="auto"/>
            <w:noWrap/>
            <w:vAlign w:val="center"/>
            <w:hideMark/>
          </w:tcPr>
          <w:p w14:paraId="6023CC22" w14:textId="77777777" w:rsidR="00301C01" w:rsidRPr="00301C01" w:rsidRDefault="00301C01" w:rsidP="0022797E">
            <w:pPr>
              <w:spacing w:line="276" w:lineRule="auto"/>
              <w:jc w:val="center"/>
              <w:rPr>
                <w:color w:val="000000"/>
                <w:sz w:val="28"/>
                <w:szCs w:val="28"/>
              </w:rPr>
            </w:pPr>
            <w:r w:rsidRPr="00301C01">
              <w:rPr>
                <w:color w:val="000000"/>
                <w:sz w:val="28"/>
                <w:szCs w:val="28"/>
              </w:rPr>
              <w:t>20</w:t>
            </w:r>
          </w:p>
        </w:tc>
        <w:tc>
          <w:tcPr>
            <w:tcW w:w="2126" w:type="dxa"/>
            <w:tcBorders>
              <w:top w:val="nil"/>
              <w:left w:val="nil"/>
              <w:bottom w:val="single" w:sz="8" w:space="0" w:color="auto"/>
              <w:right w:val="single" w:sz="8" w:space="0" w:color="auto"/>
            </w:tcBorders>
            <w:shd w:val="clear" w:color="auto" w:fill="auto"/>
            <w:noWrap/>
            <w:vAlign w:val="center"/>
            <w:hideMark/>
          </w:tcPr>
          <w:p w14:paraId="585B1396" w14:textId="77777777" w:rsidR="00301C01" w:rsidRPr="00301C01" w:rsidRDefault="00301C01" w:rsidP="0022797E">
            <w:pPr>
              <w:spacing w:line="276" w:lineRule="auto"/>
              <w:jc w:val="center"/>
              <w:rPr>
                <w:color w:val="000000"/>
                <w:sz w:val="28"/>
                <w:szCs w:val="28"/>
              </w:rPr>
            </w:pPr>
            <w:r w:rsidRPr="00301C01">
              <w:rPr>
                <w:color w:val="000000"/>
                <w:sz w:val="28"/>
                <w:szCs w:val="28"/>
              </w:rPr>
              <w:t>5</w:t>
            </w:r>
          </w:p>
        </w:tc>
      </w:tr>
      <w:tr w:rsidR="00301C01" w:rsidRPr="0022797E" w14:paraId="40B218F7" w14:textId="77777777" w:rsidTr="0022797E">
        <w:trPr>
          <w:trHeight w:val="11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7E29A679" w14:textId="77777777" w:rsidR="00301C01" w:rsidRPr="00301C01" w:rsidRDefault="00301C01" w:rsidP="0022797E">
            <w:pPr>
              <w:spacing w:line="276" w:lineRule="auto"/>
              <w:jc w:val="right"/>
              <w:rPr>
                <w:color w:val="000000"/>
                <w:sz w:val="28"/>
                <w:szCs w:val="28"/>
              </w:rPr>
            </w:pPr>
            <w:r w:rsidRPr="00301C01">
              <w:rPr>
                <w:color w:val="000000"/>
                <w:sz w:val="28"/>
                <w:szCs w:val="28"/>
              </w:rPr>
              <w:t>12</w:t>
            </w:r>
          </w:p>
        </w:tc>
        <w:tc>
          <w:tcPr>
            <w:tcW w:w="2599" w:type="dxa"/>
            <w:tcBorders>
              <w:top w:val="nil"/>
              <w:left w:val="nil"/>
              <w:bottom w:val="single" w:sz="8" w:space="0" w:color="auto"/>
              <w:right w:val="single" w:sz="8" w:space="0" w:color="auto"/>
            </w:tcBorders>
            <w:shd w:val="clear" w:color="auto" w:fill="auto"/>
            <w:vAlign w:val="center"/>
            <w:hideMark/>
          </w:tcPr>
          <w:p w14:paraId="1EE45929" w14:textId="77777777" w:rsidR="00301C01" w:rsidRPr="00301C01" w:rsidRDefault="00301C01" w:rsidP="0022797E">
            <w:pPr>
              <w:spacing w:line="276" w:lineRule="auto"/>
              <w:rPr>
                <w:color w:val="000000"/>
                <w:sz w:val="28"/>
                <w:szCs w:val="28"/>
              </w:rPr>
            </w:pPr>
            <w:r w:rsidRPr="00301C01">
              <w:rPr>
                <w:color w:val="000000"/>
                <w:sz w:val="28"/>
                <w:szCs w:val="28"/>
              </w:rPr>
              <w:t>Республика Башкортостан</w:t>
            </w:r>
          </w:p>
        </w:tc>
        <w:tc>
          <w:tcPr>
            <w:tcW w:w="1418" w:type="dxa"/>
            <w:tcBorders>
              <w:top w:val="nil"/>
              <w:left w:val="nil"/>
              <w:bottom w:val="single" w:sz="8" w:space="0" w:color="auto"/>
              <w:right w:val="single" w:sz="8" w:space="0" w:color="auto"/>
            </w:tcBorders>
            <w:shd w:val="clear" w:color="auto" w:fill="auto"/>
            <w:noWrap/>
            <w:vAlign w:val="center"/>
            <w:hideMark/>
          </w:tcPr>
          <w:p w14:paraId="393D2E45" w14:textId="77777777" w:rsidR="00301C01" w:rsidRPr="00301C01" w:rsidRDefault="00301C01" w:rsidP="0022797E">
            <w:pPr>
              <w:spacing w:line="276" w:lineRule="auto"/>
              <w:jc w:val="center"/>
              <w:rPr>
                <w:color w:val="000000"/>
                <w:sz w:val="28"/>
                <w:szCs w:val="28"/>
              </w:rPr>
            </w:pPr>
            <w:r w:rsidRPr="00301C01">
              <w:rPr>
                <w:color w:val="000000"/>
                <w:sz w:val="28"/>
                <w:szCs w:val="28"/>
              </w:rPr>
              <w:t>1940</w:t>
            </w:r>
          </w:p>
        </w:tc>
        <w:tc>
          <w:tcPr>
            <w:tcW w:w="2504" w:type="dxa"/>
            <w:tcBorders>
              <w:top w:val="nil"/>
              <w:left w:val="nil"/>
              <w:bottom w:val="single" w:sz="8" w:space="0" w:color="auto"/>
              <w:right w:val="single" w:sz="8" w:space="0" w:color="auto"/>
            </w:tcBorders>
            <w:shd w:val="clear" w:color="auto" w:fill="auto"/>
            <w:noWrap/>
            <w:vAlign w:val="center"/>
            <w:hideMark/>
          </w:tcPr>
          <w:p w14:paraId="7B24E5A1" w14:textId="77777777" w:rsidR="00301C01" w:rsidRPr="00301C01" w:rsidRDefault="0022797E" w:rsidP="0022797E">
            <w:pPr>
              <w:spacing w:line="276" w:lineRule="auto"/>
              <w:jc w:val="center"/>
              <w:rPr>
                <w:bCs/>
                <w:color w:val="000000"/>
                <w:sz w:val="28"/>
                <w:szCs w:val="28"/>
              </w:rPr>
            </w:pPr>
            <w:r w:rsidRPr="00CF4085">
              <w:rPr>
                <w:bCs/>
                <w:color w:val="000000"/>
                <w:sz w:val="28"/>
                <w:szCs w:val="28"/>
              </w:rPr>
              <w:t>70</w:t>
            </w:r>
          </w:p>
        </w:tc>
        <w:tc>
          <w:tcPr>
            <w:tcW w:w="2126" w:type="dxa"/>
            <w:tcBorders>
              <w:top w:val="nil"/>
              <w:left w:val="nil"/>
              <w:bottom w:val="single" w:sz="8" w:space="0" w:color="auto"/>
              <w:right w:val="single" w:sz="8" w:space="0" w:color="auto"/>
            </w:tcBorders>
            <w:shd w:val="clear" w:color="auto" w:fill="auto"/>
            <w:noWrap/>
            <w:vAlign w:val="center"/>
            <w:hideMark/>
          </w:tcPr>
          <w:p w14:paraId="518A4627" w14:textId="77777777" w:rsidR="00301C01" w:rsidRPr="00301C01" w:rsidRDefault="00301C01" w:rsidP="0022797E">
            <w:pPr>
              <w:spacing w:line="276" w:lineRule="auto"/>
              <w:jc w:val="center"/>
              <w:rPr>
                <w:color w:val="000000"/>
                <w:sz w:val="28"/>
                <w:szCs w:val="28"/>
              </w:rPr>
            </w:pPr>
            <w:r w:rsidRPr="00301C01">
              <w:rPr>
                <w:color w:val="000000"/>
                <w:sz w:val="28"/>
                <w:szCs w:val="28"/>
              </w:rPr>
              <w:t>58</w:t>
            </w:r>
          </w:p>
        </w:tc>
      </w:tr>
      <w:tr w:rsidR="00301C01" w:rsidRPr="0022797E" w14:paraId="3EA539EC"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B748A8F" w14:textId="77777777" w:rsidR="00301C01" w:rsidRPr="00301C01" w:rsidRDefault="00301C01" w:rsidP="0022797E">
            <w:pPr>
              <w:spacing w:line="276" w:lineRule="auto"/>
              <w:jc w:val="right"/>
              <w:rPr>
                <w:color w:val="000000"/>
                <w:sz w:val="28"/>
                <w:szCs w:val="28"/>
              </w:rPr>
            </w:pPr>
            <w:r w:rsidRPr="00301C01">
              <w:rPr>
                <w:color w:val="000000"/>
                <w:sz w:val="28"/>
                <w:szCs w:val="28"/>
              </w:rPr>
              <w:lastRenderedPageBreak/>
              <w:t>13</w:t>
            </w:r>
          </w:p>
        </w:tc>
        <w:tc>
          <w:tcPr>
            <w:tcW w:w="2599" w:type="dxa"/>
            <w:tcBorders>
              <w:top w:val="nil"/>
              <w:left w:val="nil"/>
              <w:bottom w:val="single" w:sz="8" w:space="0" w:color="auto"/>
              <w:right w:val="single" w:sz="8" w:space="0" w:color="auto"/>
            </w:tcBorders>
            <w:shd w:val="clear" w:color="auto" w:fill="auto"/>
            <w:vAlign w:val="center"/>
            <w:hideMark/>
          </w:tcPr>
          <w:p w14:paraId="10F446BA" w14:textId="77777777" w:rsidR="00301C01" w:rsidRPr="00301C01" w:rsidRDefault="00301C01" w:rsidP="0022797E">
            <w:pPr>
              <w:spacing w:line="276" w:lineRule="auto"/>
              <w:jc w:val="both"/>
              <w:rPr>
                <w:color w:val="000000"/>
                <w:sz w:val="28"/>
                <w:szCs w:val="28"/>
              </w:rPr>
            </w:pPr>
            <w:r w:rsidRPr="00301C01">
              <w:rPr>
                <w:color w:val="000000"/>
                <w:sz w:val="28"/>
                <w:szCs w:val="28"/>
              </w:rPr>
              <w:t>Республика Дагестан</w:t>
            </w:r>
          </w:p>
        </w:tc>
        <w:tc>
          <w:tcPr>
            <w:tcW w:w="1418" w:type="dxa"/>
            <w:tcBorders>
              <w:top w:val="nil"/>
              <w:left w:val="nil"/>
              <w:bottom w:val="single" w:sz="8" w:space="0" w:color="auto"/>
              <w:right w:val="single" w:sz="8" w:space="0" w:color="auto"/>
            </w:tcBorders>
            <w:shd w:val="clear" w:color="auto" w:fill="auto"/>
            <w:noWrap/>
            <w:vAlign w:val="center"/>
            <w:hideMark/>
          </w:tcPr>
          <w:p w14:paraId="0649F895" w14:textId="77777777" w:rsidR="00301C01" w:rsidRPr="00301C01" w:rsidRDefault="00301C01" w:rsidP="0022797E">
            <w:pPr>
              <w:spacing w:line="276" w:lineRule="auto"/>
              <w:jc w:val="center"/>
              <w:rPr>
                <w:color w:val="000000"/>
                <w:sz w:val="28"/>
                <w:szCs w:val="28"/>
              </w:rPr>
            </w:pPr>
            <w:r w:rsidRPr="00301C01">
              <w:rPr>
                <w:color w:val="000000"/>
                <w:sz w:val="28"/>
                <w:szCs w:val="28"/>
              </w:rPr>
              <w:t>1480</w:t>
            </w:r>
          </w:p>
        </w:tc>
        <w:tc>
          <w:tcPr>
            <w:tcW w:w="2504" w:type="dxa"/>
            <w:tcBorders>
              <w:top w:val="nil"/>
              <w:left w:val="nil"/>
              <w:bottom w:val="single" w:sz="8" w:space="0" w:color="auto"/>
              <w:right w:val="single" w:sz="8" w:space="0" w:color="auto"/>
            </w:tcBorders>
            <w:shd w:val="clear" w:color="auto" w:fill="auto"/>
            <w:noWrap/>
            <w:vAlign w:val="center"/>
            <w:hideMark/>
          </w:tcPr>
          <w:p w14:paraId="5ED229A5" w14:textId="77777777" w:rsidR="00301C01" w:rsidRPr="00301C01" w:rsidRDefault="00301C01" w:rsidP="0022797E">
            <w:pPr>
              <w:spacing w:line="276" w:lineRule="auto"/>
              <w:jc w:val="center"/>
              <w:rPr>
                <w:color w:val="000000"/>
                <w:sz w:val="28"/>
                <w:szCs w:val="28"/>
              </w:rPr>
            </w:pPr>
            <w:r w:rsidRPr="00301C01">
              <w:rPr>
                <w:color w:val="000000"/>
                <w:sz w:val="28"/>
                <w:szCs w:val="28"/>
              </w:rPr>
              <w:t>50</w:t>
            </w:r>
          </w:p>
        </w:tc>
        <w:tc>
          <w:tcPr>
            <w:tcW w:w="2126" w:type="dxa"/>
            <w:tcBorders>
              <w:top w:val="nil"/>
              <w:left w:val="nil"/>
              <w:bottom w:val="single" w:sz="8" w:space="0" w:color="auto"/>
              <w:right w:val="single" w:sz="8" w:space="0" w:color="auto"/>
            </w:tcBorders>
            <w:shd w:val="clear" w:color="auto" w:fill="auto"/>
            <w:noWrap/>
            <w:vAlign w:val="center"/>
            <w:hideMark/>
          </w:tcPr>
          <w:p w14:paraId="3F947DA7" w14:textId="77777777" w:rsidR="00301C01" w:rsidRPr="00301C01" w:rsidRDefault="00301C01" w:rsidP="0022797E">
            <w:pPr>
              <w:spacing w:line="276" w:lineRule="auto"/>
              <w:jc w:val="center"/>
              <w:rPr>
                <w:color w:val="000000"/>
                <w:sz w:val="28"/>
                <w:szCs w:val="28"/>
              </w:rPr>
            </w:pPr>
            <w:r w:rsidRPr="00301C01">
              <w:rPr>
                <w:color w:val="000000"/>
                <w:sz w:val="28"/>
                <w:szCs w:val="28"/>
              </w:rPr>
              <w:t>44</w:t>
            </w:r>
          </w:p>
        </w:tc>
      </w:tr>
      <w:tr w:rsidR="00301C01" w:rsidRPr="0022797E" w14:paraId="5D5EB5D0" w14:textId="77777777" w:rsidTr="0022797E">
        <w:trPr>
          <w:trHeight w:val="11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63ABECCC" w14:textId="77777777" w:rsidR="00301C01" w:rsidRPr="00301C01" w:rsidRDefault="00301C01" w:rsidP="0022797E">
            <w:pPr>
              <w:spacing w:line="276" w:lineRule="auto"/>
              <w:jc w:val="right"/>
              <w:rPr>
                <w:color w:val="000000"/>
                <w:sz w:val="28"/>
                <w:szCs w:val="28"/>
              </w:rPr>
            </w:pPr>
            <w:r w:rsidRPr="00301C01">
              <w:rPr>
                <w:color w:val="000000"/>
                <w:sz w:val="28"/>
                <w:szCs w:val="28"/>
              </w:rPr>
              <w:t>14</w:t>
            </w:r>
          </w:p>
        </w:tc>
        <w:tc>
          <w:tcPr>
            <w:tcW w:w="2599" w:type="dxa"/>
            <w:tcBorders>
              <w:top w:val="nil"/>
              <w:left w:val="nil"/>
              <w:bottom w:val="single" w:sz="8" w:space="0" w:color="auto"/>
              <w:right w:val="single" w:sz="8" w:space="0" w:color="auto"/>
            </w:tcBorders>
            <w:shd w:val="clear" w:color="auto" w:fill="auto"/>
            <w:vAlign w:val="center"/>
            <w:hideMark/>
          </w:tcPr>
          <w:p w14:paraId="55A834AF" w14:textId="77777777" w:rsidR="00301C01" w:rsidRPr="00301C01" w:rsidRDefault="00301C01" w:rsidP="0022797E">
            <w:pPr>
              <w:spacing w:line="276" w:lineRule="auto"/>
              <w:jc w:val="both"/>
              <w:rPr>
                <w:color w:val="000000"/>
                <w:sz w:val="28"/>
                <w:szCs w:val="28"/>
              </w:rPr>
            </w:pPr>
            <w:r w:rsidRPr="00301C01">
              <w:rPr>
                <w:color w:val="000000"/>
                <w:sz w:val="28"/>
                <w:szCs w:val="28"/>
              </w:rPr>
              <w:t>Республика Мордовия</w:t>
            </w:r>
          </w:p>
        </w:tc>
        <w:tc>
          <w:tcPr>
            <w:tcW w:w="1418" w:type="dxa"/>
            <w:tcBorders>
              <w:top w:val="nil"/>
              <w:left w:val="nil"/>
              <w:bottom w:val="single" w:sz="8" w:space="0" w:color="auto"/>
              <w:right w:val="single" w:sz="8" w:space="0" w:color="auto"/>
            </w:tcBorders>
            <w:shd w:val="clear" w:color="auto" w:fill="auto"/>
            <w:noWrap/>
            <w:vAlign w:val="center"/>
            <w:hideMark/>
          </w:tcPr>
          <w:p w14:paraId="30FA10F7" w14:textId="77777777" w:rsidR="00301C01" w:rsidRPr="00301C01" w:rsidRDefault="00301C01" w:rsidP="0022797E">
            <w:pPr>
              <w:spacing w:line="276" w:lineRule="auto"/>
              <w:jc w:val="center"/>
              <w:rPr>
                <w:color w:val="000000"/>
                <w:sz w:val="28"/>
                <w:szCs w:val="28"/>
              </w:rPr>
            </w:pPr>
            <w:r w:rsidRPr="00301C01">
              <w:rPr>
                <w:color w:val="000000"/>
                <w:sz w:val="28"/>
                <w:szCs w:val="28"/>
              </w:rPr>
              <w:t>319</w:t>
            </w:r>
          </w:p>
        </w:tc>
        <w:tc>
          <w:tcPr>
            <w:tcW w:w="2504" w:type="dxa"/>
            <w:tcBorders>
              <w:top w:val="nil"/>
              <w:left w:val="nil"/>
              <w:bottom w:val="single" w:sz="8" w:space="0" w:color="auto"/>
              <w:right w:val="single" w:sz="8" w:space="0" w:color="auto"/>
            </w:tcBorders>
            <w:shd w:val="clear" w:color="auto" w:fill="auto"/>
            <w:noWrap/>
            <w:vAlign w:val="center"/>
            <w:hideMark/>
          </w:tcPr>
          <w:p w14:paraId="0469A315" w14:textId="77777777" w:rsidR="00301C01" w:rsidRPr="00301C01" w:rsidRDefault="00301C01" w:rsidP="0022797E">
            <w:pPr>
              <w:spacing w:line="276" w:lineRule="auto"/>
              <w:jc w:val="center"/>
              <w:rPr>
                <w:color w:val="000000"/>
                <w:sz w:val="28"/>
                <w:szCs w:val="28"/>
              </w:rPr>
            </w:pPr>
            <w:r w:rsidRPr="00301C01">
              <w:rPr>
                <w:color w:val="000000"/>
                <w:sz w:val="28"/>
                <w:szCs w:val="28"/>
              </w:rPr>
              <w:t>30</w:t>
            </w:r>
          </w:p>
        </w:tc>
        <w:tc>
          <w:tcPr>
            <w:tcW w:w="2126" w:type="dxa"/>
            <w:tcBorders>
              <w:top w:val="nil"/>
              <w:left w:val="nil"/>
              <w:bottom w:val="single" w:sz="8" w:space="0" w:color="auto"/>
              <w:right w:val="single" w:sz="8" w:space="0" w:color="auto"/>
            </w:tcBorders>
            <w:shd w:val="clear" w:color="auto" w:fill="auto"/>
            <w:noWrap/>
            <w:vAlign w:val="center"/>
            <w:hideMark/>
          </w:tcPr>
          <w:p w14:paraId="63A21DD1" w14:textId="77777777" w:rsidR="00301C01" w:rsidRPr="00301C01" w:rsidRDefault="00301C01" w:rsidP="0022797E">
            <w:pPr>
              <w:spacing w:line="276" w:lineRule="auto"/>
              <w:jc w:val="center"/>
              <w:rPr>
                <w:color w:val="000000"/>
                <w:sz w:val="28"/>
                <w:szCs w:val="28"/>
              </w:rPr>
            </w:pPr>
            <w:r w:rsidRPr="00301C01">
              <w:rPr>
                <w:color w:val="000000"/>
                <w:sz w:val="28"/>
                <w:szCs w:val="28"/>
              </w:rPr>
              <w:t>10</w:t>
            </w:r>
          </w:p>
        </w:tc>
      </w:tr>
      <w:tr w:rsidR="00301C01" w:rsidRPr="0022797E" w14:paraId="11E8888E" w14:textId="77777777" w:rsidTr="0022797E">
        <w:trPr>
          <w:trHeight w:val="11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1571D311" w14:textId="77777777" w:rsidR="00301C01" w:rsidRPr="00301C01" w:rsidRDefault="00301C01" w:rsidP="0022797E">
            <w:pPr>
              <w:spacing w:line="276" w:lineRule="auto"/>
              <w:jc w:val="right"/>
              <w:rPr>
                <w:color w:val="000000"/>
                <w:sz w:val="28"/>
                <w:szCs w:val="28"/>
              </w:rPr>
            </w:pPr>
            <w:r w:rsidRPr="00301C01">
              <w:rPr>
                <w:color w:val="000000"/>
                <w:sz w:val="28"/>
                <w:szCs w:val="28"/>
              </w:rPr>
              <w:t>15</w:t>
            </w:r>
          </w:p>
        </w:tc>
        <w:tc>
          <w:tcPr>
            <w:tcW w:w="2599" w:type="dxa"/>
            <w:tcBorders>
              <w:top w:val="nil"/>
              <w:left w:val="nil"/>
              <w:bottom w:val="single" w:sz="8" w:space="0" w:color="auto"/>
              <w:right w:val="single" w:sz="8" w:space="0" w:color="auto"/>
            </w:tcBorders>
            <w:shd w:val="clear" w:color="auto" w:fill="auto"/>
            <w:vAlign w:val="center"/>
            <w:hideMark/>
          </w:tcPr>
          <w:p w14:paraId="4ABAF93C" w14:textId="77777777" w:rsidR="00301C01" w:rsidRPr="00301C01" w:rsidRDefault="00301C01" w:rsidP="0022797E">
            <w:pPr>
              <w:spacing w:line="276" w:lineRule="auto"/>
              <w:rPr>
                <w:color w:val="000000"/>
                <w:sz w:val="28"/>
                <w:szCs w:val="28"/>
              </w:rPr>
            </w:pPr>
            <w:r w:rsidRPr="00301C01">
              <w:rPr>
                <w:color w:val="000000"/>
                <w:sz w:val="28"/>
                <w:szCs w:val="28"/>
              </w:rPr>
              <w:t>Республика Татарстан</w:t>
            </w:r>
          </w:p>
        </w:tc>
        <w:tc>
          <w:tcPr>
            <w:tcW w:w="1418" w:type="dxa"/>
            <w:tcBorders>
              <w:top w:val="nil"/>
              <w:left w:val="nil"/>
              <w:bottom w:val="single" w:sz="8" w:space="0" w:color="auto"/>
              <w:right w:val="single" w:sz="8" w:space="0" w:color="auto"/>
            </w:tcBorders>
            <w:shd w:val="clear" w:color="auto" w:fill="auto"/>
            <w:noWrap/>
            <w:vAlign w:val="center"/>
            <w:hideMark/>
          </w:tcPr>
          <w:p w14:paraId="01F84645" w14:textId="77777777" w:rsidR="00301C01" w:rsidRPr="00301C01" w:rsidRDefault="00301C01" w:rsidP="0022797E">
            <w:pPr>
              <w:spacing w:line="276" w:lineRule="auto"/>
              <w:jc w:val="center"/>
              <w:rPr>
                <w:color w:val="000000"/>
                <w:sz w:val="28"/>
                <w:szCs w:val="28"/>
              </w:rPr>
            </w:pPr>
            <w:r w:rsidRPr="00301C01">
              <w:rPr>
                <w:color w:val="000000"/>
                <w:sz w:val="28"/>
                <w:szCs w:val="28"/>
              </w:rPr>
              <w:t>1702</w:t>
            </w:r>
          </w:p>
        </w:tc>
        <w:tc>
          <w:tcPr>
            <w:tcW w:w="2504" w:type="dxa"/>
            <w:tcBorders>
              <w:top w:val="nil"/>
              <w:left w:val="nil"/>
              <w:bottom w:val="single" w:sz="8" w:space="0" w:color="auto"/>
              <w:right w:val="single" w:sz="8" w:space="0" w:color="auto"/>
            </w:tcBorders>
            <w:shd w:val="clear" w:color="auto" w:fill="auto"/>
            <w:noWrap/>
            <w:vAlign w:val="center"/>
            <w:hideMark/>
          </w:tcPr>
          <w:p w14:paraId="2CAC85E2" w14:textId="77777777" w:rsidR="00301C01" w:rsidRPr="00301C01" w:rsidRDefault="0022797E" w:rsidP="0022797E">
            <w:pPr>
              <w:spacing w:line="276" w:lineRule="auto"/>
              <w:jc w:val="center"/>
              <w:rPr>
                <w:bCs/>
                <w:color w:val="000000"/>
                <w:sz w:val="28"/>
                <w:szCs w:val="28"/>
              </w:rPr>
            </w:pPr>
            <w:r w:rsidRPr="00CF4085">
              <w:rPr>
                <w:bCs/>
                <w:color w:val="000000"/>
                <w:sz w:val="28"/>
                <w:szCs w:val="28"/>
              </w:rPr>
              <w:t>70</w:t>
            </w:r>
          </w:p>
        </w:tc>
        <w:tc>
          <w:tcPr>
            <w:tcW w:w="2126" w:type="dxa"/>
            <w:tcBorders>
              <w:top w:val="nil"/>
              <w:left w:val="nil"/>
              <w:bottom w:val="single" w:sz="8" w:space="0" w:color="auto"/>
              <w:right w:val="single" w:sz="8" w:space="0" w:color="auto"/>
            </w:tcBorders>
            <w:shd w:val="clear" w:color="auto" w:fill="auto"/>
            <w:noWrap/>
            <w:vAlign w:val="center"/>
            <w:hideMark/>
          </w:tcPr>
          <w:p w14:paraId="7198E726" w14:textId="77777777" w:rsidR="00301C01" w:rsidRPr="00301C01" w:rsidRDefault="00301C01" w:rsidP="0022797E">
            <w:pPr>
              <w:spacing w:line="276" w:lineRule="auto"/>
              <w:jc w:val="center"/>
              <w:rPr>
                <w:color w:val="000000"/>
                <w:sz w:val="28"/>
                <w:szCs w:val="28"/>
              </w:rPr>
            </w:pPr>
            <w:r w:rsidRPr="00301C01">
              <w:rPr>
                <w:color w:val="000000"/>
                <w:sz w:val="28"/>
                <w:szCs w:val="28"/>
              </w:rPr>
              <w:t>51</w:t>
            </w:r>
          </w:p>
        </w:tc>
      </w:tr>
      <w:tr w:rsidR="00301C01" w:rsidRPr="0022797E" w14:paraId="64D19916"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0CB6ADB" w14:textId="77777777" w:rsidR="00301C01" w:rsidRPr="00301C01" w:rsidRDefault="00301C01" w:rsidP="0022797E">
            <w:pPr>
              <w:spacing w:line="276" w:lineRule="auto"/>
              <w:jc w:val="right"/>
              <w:rPr>
                <w:color w:val="000000"/>
                <w:sz w:val="28"/>
                <w:szCs w:val="28"/>
              </w:rPr>
            </w:pPr>
            <w:r w:rsidRPr="00301C01">
              <w:rPr>
                <w:color w:val="000000"/>
                <w:sz w:val="28"/>
                <w:szCs w:val="28"/>
              </w:rPr>
              <w:t>16</w:t>
            </w:r>
          </w:p>
        </w:tc>
        <w:tc>
          <w:tcPr>
            <w:tcW w:w="2599" w:type="dxa"/>
            <w:tcBorders>
              <w:top w:val="nil"/>
              <w:left w:val="nil"/>
              <w:bottom w:val="single" w:sz="8" w:space="0" w:color="auto"/>
              <w:right w:val="single" w:sz="8" w:space="0" w:color="auto"/>
            </w:tcBorders>
            <w:shd w:val="clear" w:color="auto" w:fill="auto"/>
            <w:vAlign w:val="center"/>
            <w:hideMark/>
          </w:tcPr>
          <w:p w14:paraId="36CF2109" w14:textId="77777777" w:rsidR="00301C01" w:rsidRPr="00301C01" w:rsidRDefault="00301C01" w:rsidP="0022797E">
            <w:pPr>
              <w:spacing w:line="276" w:lineRule="auto"/>
              <w:rPr>
                <w:color w:val="000000"/>
                <w:sz w:val="28"/>
                <w:szCs w:val="28"/>
              </w:rPr>
            </w:pPr>
            <w:r w:rsidRPr="00301C01">
              <w:rPr>
                <w:color w:val="000000"/>
                <w:sz w:val="28"/>
                <w:szCs w:val="28"/>
              </w:rPr>
              <w:t>Ростовская область</w:t>
            </w:r>
          </w:p>
        </w:tc>
        <w:tc>
          <w:tcPr>
            <w:tcW w:w="1418" w:type="dxa"/>
            <w:tcBorders>
              <w:top w:val="nil"/>
              <w:left w:val="nil"/>
              <w:bottom w:val="single" w:sz="8" w:space="0" w:color="auto"/>
              <w:right w:val="single" w:sz="8" w:space="0" w:color="auto"/>
            </w:tcBorders>
            <w:shd w:val="clear" w:color="auto" w:fill="auto"/>
            <w:noWrap/>
            <w:vAlign w:val="center"/>
            <w:hideMark/>
          </w:tcPr>
          <w:p w14:paraId="43332911" w14:textId="77777777" w:rsidR="00301C01" w:rsidRPr="00301C01" w:rsidRDefault="00301C01" w:rsidP="0022797E">
            <w:pPr>
              <w:spacing w:line="276" w:lineRule="auto"/>
              <w:jc w:val="center"/>
              <w:rPr>
                <w:color w:val="000000"/>
                <w:sz w:val="28"/>
                <w:szCs w:val="28"/>
              </w:rPr>
            </w:pPr>
            <w:r w:rsidRPr="00301C01">
              <w:rPr>
                <w:color w:val="000000"/>
                <w:sz w:val="28"/>
                <w:szCs w:val="28"/>
              </w:rPr>
              <w:t>1237</w:t>
            </w:r>
          </w:p>
        </w:tc>
        <w:tc>
          <w:tcPr>
            <w:tcW w:w="2504" w:type="dxa"/>
            <w:tcBorders>
              <w:top w:val="nil"/>
              <w:left w:val="nil"/>
              <w:bottom w:val="single" w:sz="8" w:space="0" w:color="auto"/>
              <w:right w:val="single" w:sz="8" w:space="0" w:color="auto"/>
            </w:tcBorders>
            <w:shd w:val="clear" w:color="auto" w:fill="auto"/>
            <w:noWrap/>
            <w:vAlign w:val="center"/>
            <w:hideMark/>
          </w:tcPr>
          <w:p w14:paraId="1CBB4001" w14:textId="77777777" w:rsidR="00301C01" w:rsidRPr="00301C01" w:rsidRDefault="00301C01" w:rsidP="0022797E">
            <w:pPr>
              <w:spacing w:line="276" w:lineRule="auto"/>
              <w:jc w:val="center"/>
              <w:rPr>
                <w:color w:val="000000"/>
                <w:sz w:val="28"/>
                <w:szCs w:val="28"/>
              </w:rPr>
            </w:pPr>
            <w:r w:rsidRPr="00301C01">
              <w:rPr>
                <w:color w:val="000000"/>
                <w:sz w:val="28"/>
                <w:szCs w:val="28"/>
              </w:rPr>
              <w:t>50</w:t>
            </w:r>
          </w:p>
        </w:tc>
        <w:tc>
          <w:tcPr>
            <w:tcW w:w="2126" w:type="dxa"/>
            <w:tcBorders>
              <w:top w:val="nil"/>
              <w:left w:val="nil"/>
              <w:bottom w:val="single" w:sz="8" w:space="0" w:color="auto"/>
              <w:right w:val="single" w:sz="8" w:space="0" w:color="auto"/>
            </w:tcBorders>
            <w:shd w:val="clear" w:color="auto" w:fill="auto"/>
            <w:noWrap/>
            <w:vAlign w:val="center"/>
            <w:hideMark/>
          </w:tcPr>
          <w:p w14:paraId="56931D23" w14:textId="77777777" w:rsidR="00301C01" w:rsidRPr="00301C01" w:rsidRDefault="00301C01" w:rsidP="0022797E">
            <w:pPr>
              <w:spacing w:line="276" w:lineRule="auto"/>
              <w:jc w:val="center"/>
              <w:rPr>
                <w:color w:val="000000"/>
                <w:sz w:val="28"/>
                <w:szCs w:val="28"/>
              </w:rPr>
            </w:pPr>
            <w:r w:rsidRPr="00301C01">
              <w:rPr>
                <w:color w:val="000000"/>
                <w:sz w:val="28"/>
                <w:szCs w:val="28"/>
              </w:rPr>
              <w:t>37</w:t>
            </w:r>
          </w:p>
        </w:tc>
      </w:tr>
      <w:tr w:rsidR="00301C01" w:rsidRPr="0022797E" w14:paraId="1A321D67"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7EAC4DF" w14:textId="77777777" w:rsidR="00301C01" w:rsidRPr="00301C01" w:rsidRDefault="00301C01" w:rsidP="0022797E">
            <w:pPr>
              <w:spacing w:line="276" w:lineRule="auto"/>
              <w:jc w:val="right"/>
              <w:rPr>
                <w:color w:val="000000"/>
                <w:sz w:val="28"/>
                <w:szCs w:val="28"/>
              </w:rPr>
            </w:pPr>
            <w:r w:rsidRPr="00301C01">
              <w:rPr>
                <w:color w:val="000000"/>
                <w:sz w:val="28"/>
                <w:szCs w:val="28"/>
              </w:rPr>
              <w:t>17</w:t>
            </w:r>
          </w:p>
        </w:tc>
        <w:tc>
          <w:tcPr>
            <w:tcW w:w="2599" w:type="dxa"/>
            <w:tcBorders>
              <w:top w:val="nil"/>
              <w:left w:val="nil"/>
              <w:bottom w:val="single" w:sz="8" w:space="0" w:color="auto"/>
              <w:right w:val="single" w:sz="8" w:space="0" w:color="auto"/>
            </w:tcBorders>
            <w:shd w:val="clear" w:color="auto" w:fill="auto"/>
            <w:vAlign w:val="center"/>
            <w:hideMark/>
          </w:tcPr>
          <w:p w14:paraId="648F7DB8" w14:textId="77777777" w:rsidR="00301C01" w:rsidRPr="00301C01" w:rsidRDefault="00301C01" w:rsidP="0022797E">
            <w:pPr>
              <w:spacing w:line="276" w:lineRule="auto"/>
              <w:jc w:val="both"/>
              <w:rPr>
                <w:color w:val="000000"/>
                <w:sz w:val="28"/>
                <w:szCs w:val="28"/>
              </w:rPr>
            </w:pPr>
            <w:r w:rsidRPr="00301C01">
              <w:rPr>
                <w:color w:val="000000"/>
                <w:sz w:val="28"/>
                <w:szCs w:val="28"/>
              </w:rPr>
              <w:t>Самарская область</w:t>
            </w:r>
          </w:p>
        </w:tc>
        <w:tc>
          <w:tcPr>
            <w:tcW w:w="1418" w:type="dxa"/>
            <w:tcBorders>
              <w:top w:val="nil"/>
              <w:left w:val="nil"/>
              <w:bottom w:val="single" w:sz="8" w:space="0" w:color="auto"/>
              <w:right w:val="single" w:sz="8" w:space="0" w:color="auto"/>
            </w:tcBorders>
            <w:shd w:val="clear" w:color="auto" w:fill="auto"/>
            <w:noWrap/>
            <w:vAlign w:val="center"/>
            <w:hideMark/>
          </w:tcPr>
          <w:p w14:paraId="6FD6EC75" w14:textId="77777777" w:rsidR="00301C01" w:rsidRPr="00301C01" w:rsidRDefault="00301C01" w:rsidP="0022797E">
            <w:pPr>
              <w:spacing w:line="276" w:lineRule="auto"/>
              <w:jc w:val="center"/>
              <w:rPr>
                <w:color w:val="000000"/>
                <w:sz w:val="28"/>
                <w:szCs w:val="28"/>
              </w:rPr>
            </w:pPr>
            <w:r w:rsidRPr="00301C01">
              <w:rPr>
                <w:color w:val="000000"/>
                <w:sz w:val="28"/>
                <w:szCs w:val="28"/>
              </w:rPr>
              <w:t>859</w:t>
            </w:r>
          </w:p>
        </w:tc>
        <w:tc>
          <w:tcPr>
            <w:tcW w:w="2504" w:type="dxa"/>
            <w:tcBorders>
              <w:top w:val="nil"/>
              <w:left w:val="nil"/>
              <w:bottom w:val="single" w:sz="8" w:space="0" w:color="auto"/>
              <w:right w:val="single" w:sz="8" w:space="0" w:color="auto"/>
            </w:tcBorders>
            <w:shd w:val="clear" w:color="auto" w:fill="auto"/>
            <w:noWrap/>
            <w:vAlign w:val="center"/>
            <w:hideMark/>
          </w:tcPr>
          <w:p w14:paraId="233A44EF" w14:textId="77777777" w:rsidR="00301C01" w:rsidRPr="00301C01" w:rsidRDefault="00301C01" w:rsidP="0022797E">
            <w:pPr>
              <w:spacing w:line="276" w:lineRule="auto"/>
              <w:jc w:val="center"/>
              <w:rPr>
                <w:color w:val="000000"/>
                <w:sz w:val="28"/>
                <w:szCs w:val="28"/>
              </w:rPr>
            </w:pPr>
            <w:r w:rsidRPr="00301C01">
              <w:rPr>
                <w:color w:val="000000"/>
                <w:sz w:val="28"/>
                <w:szCs w:val="28"/>
              </w:rPr>
              <w:t>50</w:t>
            </w:r>
          </w:p>
        </w:tc>
        <w:tc>
          <w:tcPr>
            <w:tcW w:w="2126" w:type="dxa"/>
            <w:tcBorders>
              <w:top w:val="nil"/>
              <w:left w:val="nil"/>
              <w:bottom w:val="single" w:sz="8" w:space="0" w:color="auto"/>
              <w:right w:val="single" w:sz="8" w:space="0" w:color="auto"/>
            </w:tcBorders>
            <w:shd w:val="clear" w:color="auto" w:fill="auto"/>
            <w:noWrap/>
            <w:vAlign w:val="center"/>
            <w:hideMark/>
          </w:tcPr>
          <w:p w14:paraId="0D734531" w14:textId="77777777" w:rsidR="00301C01" w:rsidRPr="00301C01" w:rsidRDefault="00301C01" w:rsidP="0022797E">
            <w:pPr>
              <w:spacing w:line="276" w:lineRule="auto"/>
              <w:jc w:val="center"/>
              <w:rPr>
                <w:color w:val="000000"/>
                <w:sz w:val="28"/>
                <w:szCs w:val="28"/>
              </w:rPr>
            </w:pPr>
            <w:r w:rsidRPr="00301C01">
              <w:rPr>
                <w:color w:val="000000"/>
                <w:sz w:val="28"/>
                <w:szCs w:val="28"/>
              </w:rPr>
              <w:t>26</w:t>
            </w:r>
          </w:p>
        </w:tc>
      </w:tr>
      <w:tr w:rsidR="00301C01" w:rsidRPr="0022797E" w14:paraId="6CCBBD7E"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F9EBF87" w14:textId="77777777" w:rsidR="00301C01" w:rsidRPr="00301C01" w:rsidRDefault="00301C01" w:rsidP="0022797E">
            <w:pPr>
              <w:spacing w:line="276" w:lineRule="auto"/>
              <w:jc w:val="right"/>
              <w:rPr>
                <w:color w:val="000000"/>
                <w:sz w:val="28"/>
                <w:szCs w:val="28"/>
              </w:rPr>
            </w:pPr>
            <w:r w:rsidRPr="00301C01">
              <w:rPr>
                <w:color w:val="000000"/>
                <w:sz w:val="28"/>
                <w:szCs w:val="28"/>
              </w:rPr>
              <w:t>18</w:t>
            </w:r>
          </w:p>
        </w:tc>
        <w:tc>
          <w:tcPr>
            <w:tcW w:w="2599" w:type="dxa"/>
            <w:tcBorders>
              <w:top w:val="nil"/>
              <w:left w:val="nil"/>
              <w:bottom w:val="single" w:sz="8" w:space="0" w:color="auto"/>
              <w:right w:val="single" w:sz="8" w:space="0" w:color="auto"/>
            </w:tcBorders>
            <w:shd w:val="clear" w:color="auto" w:fill="auto"/>
            <w:vAlign w:val="center"/>
            <w:hideMark/>
          </w:tcPr>
          <w:p w14:paraId="58265FFB" w14:textId="77777777" w:rsidR="00301C01" w:rsidRPr="00301C01" w:rsidRDefault="00301C01" w:rsidP="0022797E">
            <w:pPr>
              <w:spacing w:line="276" w:lineRule="auto"/>
              <w:rPr>
                <w:color w:val="000000"/>
                <w:sz w:val="28"/>
                <w:szCs w:val="28"/>
              </w:rPr>
            </w:pPr>
            <w:r w:rsidRPr="00301C01">
              <w:rPr>
                <w:color w:val="000000"/>
                <w:sz w:val="28"/>
                <w:szCs w:val="28"/>
              </w:rPr>
              <w:t>Свердловская область</w:t>
            </w:r>
          </w:p>
        </w:tc>
        <w:tc>
          <w:tcPr>
            <w:tcW w:w="1418" w:type="dxa"/>
            <w:tcBorders>
              <w:top w:val="nil"/>
              <w:left w:val="nil"/>
              <w:bottom w:val="single" w:sz="8" w:space="0" w:color="auto"/>
              <w:right w:val="single" w:sz="8" w:space="0" w:color="auto"/>
            </w:tcBorders>
            <w:shd w:val="clear" w:color="auto" w:fill="auto"/>
            <w:noWrap/>
            <w:vAlign w:val="center"/>
            <w:hideMark/>
          </w:tcPr>
          <w:p w14:paraId="533CF407" w14:textId="77777777" w:rsidR="00301C01" w:rsidRPr="00301C01" w:rsidRDefault="00301C01" w:rsidP="0022797E">
            <w:pPr>
              <w:spacing w:line="276" w:lineRule="auto"/>
              <w:jc w:val="center"/>
              <w:rPr>
                <w:color w:val="000000"/>
                <w:sz w:val="28"/>
                <w:szCs w:val="28"/>
              </w:rPr>
            </w:pPr>
            <w:r w:rsidRPr="00301C01">
              <w:rPr>
                <w:color w:val="000000"/>
                <w:sz w:val="28"/>
                <w:szCs w:val="28"/>
              </w:rPr>
              <w:t>1124</w:t>
            </w:r>
          </w:p>
        </w:tc>
        <w:tc>
          <w:tcPr>
            <w:tcW w:w="2504" w:type="dxa"/>
            <w:tcBorders>
              <w:top w:val="nil"/>
              <w:left w:val="nil"/>
              <w:bottom w:val="single" w:sz="8" w:space="0" w:color="auto"/>
              <w:right w:val="single" w:sz="8" w:space="0" w:color="auto"/>
            </w:tcBorders>
            <w:shd w:val="clear" w:color="auto" w:fill="auto"/>
            <w:noWrap/>
            <w:vAlign w:val="center"/>
            <w:hideMark/>
          </w:tcPr>
          <w:p w14:paraId="646A9432" w14:textId="77777777" w:rsidR="00301C01" w:rsidRPr="00301C01" w:rsidRDefault="00301C01" w:rsidP="0022797E">
            <w:pPr>
              <w:spacing w:line="276" w:lineRule="auto"/>
              <w:jc w:val="center"/>
              <w:rPr>
                <w:color w:val="000000"/>
                <w:sz w:val="28"/>
                <w:szCs w:val="28"/>
              </w:rPr>
            </w:pPr>
            <w:r w:rsidRPr="00301C01">
              <w:rPr>
                <w:color w:val="000000"/>
                <w:sz w:val="28"/>
                <w:szCs w:val="28"/>
              </w:rPr>
              <w:t>50</w:t>
            </w:r>
          </w:p>
        </w:tc>
        <w:tc>
          <w:tcPr>
            <w:tcW w:w="2126" w:type="dxa"/>
            <w:tcBorders>
              <w:top w:val="nil"/>
              <w:left w:val="nil"/>
              <w:bottom w:val="single" w:sz="8" w:space="0" w:color="auto"/>
              <w:right w:val="single" w:sz="8" w:space="0" w:color="auto"/>
            </w:tcBorders>
            <w:shd w:val="clear" w:color="auto" w:fill="auto"/>
            <w:noWrap/>
            <w:vAlign w:val="center"/>
            <w:hideMark/>
          </w:tcPr>
          <w:p w14:paraId="67C43254" w14:textId="77777777" w:rsidR="00301C01" w:rsidRPr="00301C01" w:rsidRDefault="00301C01" w:rsidP="0022797E">
            <w:pPr>
              <w:spacing w:line="276" w:lineRule="auto"/>
              <w:jc w:val="center"/>
              <w:rPr>
                <w:color w:val="000000"/>
                <w:sz w:val="28"/>
                <w:szCs w:val="28"/>
              </w:rPr>
            </w:pPr>
            <w:r w:rsidRPr="00301C01">
              <w:rPr>
                <w:color w:val="000000"/>
                <w:sz w:val="28"/>
                <w:szCs w:val="28"/>
              </w:rPr>
              <w:t>34</w:t>
            </w:r>
          </w:p>
        </w:tc>
      </w:tr>
      <w:tr w:rsidR="00301C01" w:rsidRPr="0022797E" w14:paraId="720AEAF0" w14:textId="77777777" w:rsidTr="0022797E">
        <w:trPr>
          <w:trHeight w:val="57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5F318A13" w14:textId="77777777" w:rsidR="00301C01" w:rsidRPr="00301C01" w:rsidRDefault="00301C01" w:rsidP="0022797E">
            <w:pPr>
              <w:spacing w:line="276" w:lineRule="auto"/>
              <w:jc w:val="right"/>
              <w:rPr>
                <w:color w:val="000000"/>
                <w:sz w:val="28"/>
                <w:szCs w:val="28"/>
              </w:rPr>
            </w:pPr>
            <w:r w:rsidRPr="00301C01">
              <w:rPr>
                <w:color w:val="000000"/>
                <w:sz w:val="28"/>
                <w:szCs w:val="28"/>
              </w:rPr>
              <w:t>19</w:t>
            </w:r>
          </w:p>
        </w:tc>
        <w:tc>
          <w:tcPr>
            <w:tcW w:w="2599" w:type="dxa"/>
            <w:tcBorders>
              <w:top w:val="nil"/>
              <w:left w:val="nil"/>
              <w:bottom w:val="single" w:sz="8" w:space="0" w:color="auto"/>
              <w:right w:val="single" w:sz="8" w:space="0" w:color="auto"/>
            </w:tcBorders>
            <w:shd w:val="clear" w:color="auto" w:fill="auto"/>
            <w:vAlign w:val="center"/>
            <w:hideMark/>
          </w:tcPr>
          <w:p w14:paraId="0A8AEC1F" w14:textId="77777777" w:rsidR="00301C01" w:rsidRPr="00301C01" w:rsidRDefault="00301C01" w:rsidP="0022797E">
            <w:pPr>
              <w:spacing w:line="276" w:lineRule="auto"/>
              <w:jc w:val="both"/>
              <w:rPr>
                <w:color w:val="000000"/>
                <w:sz w:val="28"/>
                <w:szCs w:val="28"/>
              </w:rPr>
            </w:pPr>
            <w:r w:rsidRPr="00301C01">
              <w:rPr>
                <w:color w:val="000000"/>
                <w:sz w:val="28"/>
                <w:szCs w:val="28"/>
              </w:rPr>
              <w:t>Тульская область</w:t>
            </w:r>
          </w:p>
        </w:tc>
        <w:tc>
          <w:tcPr>
            <w:tcW w:w="1418" w:type="dxa"/>
            <w:tcBorders>
              <w:top w:val="nil"/>
              <w:left w:val="nil"/>
              <w:bottom w:val="single" w:sz="8" w:space="0" w:color="auto"/>
              <w:right w:val="single" w:sz="8" w:space="0" w:color="auto"/>
            </w:tcBorders>
            <w:shd w:val="clear" w:color="auto" w:fill="auto"/>
            <w:noWrap/>
            <w:vAlign w:val="center"/>
            <w:hideMark/>
          </w:tcPr>
          <w:p w14:paraId="0E912659" w14:textId="77777777" w:rsidR="00301C01" w:rsidRPr="00301C01" w:rsidRDefault="00301C01" w:rsidP="0022797E">
            <w:pPr>
              <w:spacing w:line="276" w:lineRule="auto"/>
              <w:jc w:val="center"/>
              <w:rPr>
                <w:color w:val="000000"/>
                <w:sz w:val="28"/>
                <w:szCs w:val="28"/>
              </w:rPr>
            </w:pPr>
            <w:r w:rsidRPr="00301C01">
              <w:rPr>
                <w:color w:val="000000"/>
                <w:sz w:val="28"/>
                <w:szCs w:val="28"/>
              </w:rPr>
              <w:t>474</w:t>
            </w:r>
          </w:p>
        </w:tc>
        <w:tc>
          <w:tcPr>
            <w:tcW w:w="2504" w:type="dxa"/>
            <w:tcBorders>
              <w:top w:val="nil"/>
              <w:left w:val="nil"/>
              <w:bottom w:val="single" w:sz="8" w:space="0" w:color="auto"/>
              <w:right w:val="single" w:sz="8" w:space="0" w:color="auto"/>
            </w:tcBorders>
            <w:shd w:val="clear" w:color="auto" w:fill="auto"/>
            <w:noWrap/>
            <w:vAlign w:val="center"/>
            <w:hideMark/>
          </w:tcPr>
          <w:p w14:paraId="7178E9F0" w14:textId="77777777" w:rsidR="00301C01" w:rsidRPr="00301C01" w:rsidRDefault="00301C01" w:rsidP="0022797E">
            <w:pPr>
              <w:spacing w:line="276" w:lineRule="auto"/>
              <w:jc w:val="center"/>
              <w:rPr>
                <w:color w:val="000000"/>
                <w:sz w:val="28"/>
                <w:szCs w:val="28"/>
              </w:rPr>
            </w:pPr>
            <w:r w:rsidRPr="00301C01">
              <w:rPr>
                <w:color w:val="000000"/>
                <w:sz w:val="28"/>
                <w:szCs w:val="28"/>
              </w:rPr>
              <w:t>40</w:t>
            </w:r>
          </w:p>
        </w:tc>
        <w:tc>
          <w:tcPr>
            <w:tcW w:w="2126" w:type="dxa"/>
            <w:tcBorders>
              <w:top w:val="nil"/>
              <w:left w:val="nil"/>
              <w:bottom w:val="single" w:sz="8" w:space="0" w:color="auto"/>
              <w:right w:val="single" w:sz="8" w:space="0" w:color="auto"/>
            </w:tcBorders>
            <w:shd w:val="clear" w:color="auto" w:fill="auto"/>
            <w:noWrap/>
            <w:vAlign w:val="center"/>
            <w:hideMark/>
          </w:tcPr>
          <w:p w14:paraId="46B39293" w14:textId="77777777" w:rsidR="00301C01" w:rsidRPr="00301C01" w:rsidRDefault="00301C01" w:rsidP="0022797E">
            <w:pPr>
              <w:spacing w:line="276" w:lineRule="auto"/>
              <w:jc w:val="center"/>
              <w:rPr>
                <w:color w:val="000000"/>
                <w:sz w:val="28"/>
                <w:szCs w:val="28"/>
              </w:rPr>
            </w:pPr>
            <w:r w:rsidRPr="00301C01">
              <w:rPr>
                <w:color w:val="000000"/>
                <w:sz w:val="28"/>
                <w:szCs w:val="28"/>
              </w:rPr>
              <w:t>14</w:t>
            </w:r>
          </w:p>
        </w:tc>
      </w:tr>
      <w:tr w:rsidR="00301C01" w:rsidRPr="0022797E" w14:paraId="4AB7E334"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27E3FBB7" w14:textId="77777777" w:rsidR="00301C01" w:rsidRPr="00301C01" w:rsidRDefault="00301C01" w:rsidP="0022797E">
            <w:pPr>
              <w:spacing w:line="276" w:lineRule="auto"/>
              <w:jc w:val="right"/>
              <w:rPr>
                <w:color w:val="000000"/>
                <w:sz w:val="28"/>
                <w:szCs w:val="28"/>
              </w:rPr>
            </w:pPr>
            <w:r w:rsidRPr="00301C01">
              <w:rPr>
                <w:color w:val="000000"/>
                <w:sz w:val="28"/>
                <w:szCs w:val="28"/>
              </w:rPr>
              <w:t>20</w:t>
            </w:r>
          </w:p>
        </w:tc>
        <w:tc>
          <w:tcPr>
            <w:tcW w:w="2599" w:type="dxa"/>
            <w:tcBorders>
              <w:top w:val="nil"/>
              <w:left w:val="nil"/>
              <w:bottom w:val="single" w:sz="8" w:space="0" w:color="auto"/>
              <w:right w:val="single" w:sz="8" w:space="0" w:color="auto"/>
            </w:tcBorders>
            <w:shd w:val="clear" w:color="auto" w:fill="auto"/>
            <w:vAlign w:val="center"/>
            <w:hideMark/>
          </w:tcPr>
          <w:p w14:paraId="703C5F23" w14:textId="77777777" w:rsidR="00301C01" w:rsidRPr="00301C01" w:rsidRDefault="00301C01" w:rsidP="0022797E">
            <w:pPr>
              <w:spacing w:line="276" w:lineRule="auto"/>
              <w:rPr>
                <w:color w:val="000000"/>
                <w:sz w:val="28"/>
                <w:szCs w:val="28"/>
              </w:rPr>
            </w:pPr>
            <w:r w:rsidRPr="00301C01">
              <w:rPr>
                <w:color w:val="000000"/>
                <w:sz w:val="28"/>
                <w:szCs w:val="28"/>
              </w:rPr>
              <w:t>Тюменская область</w:t>
            </w:r>
          </w:p>
        </w:tc>
        <w:tc>
          <w:tcPr>
            <w:tcW w:w="1418" w:type="dxa"/>
            <w:tcBorders>
              <w:top w:val="nil"/>
              <w:left w:val="nil"/>
              <w:bottom w:val="single" w:sz="8" w:space="0" w:color="auto"/>
              <w:right w:val="single" w:sz="8" w:space="0" w:color="auto"/>
            </w:tcBorders>
            <w:shd w:val="clear" w:color="auto" w:fill="auto"/>
            <w:noWrap/>
            <w:vAlign w:val="center"/>
            <w:hideMark/>
          </w:tcPr>
          <w:p w14:paraId="571AC2BE" w14:textId="77777777" w:rsidR="00301C01" w:rsidRPr="00301C01" w:rsidRDefault="00301C01" w:rsidP="0022797E">
            <w:pPr>
              <w:spacing w:line="276" w:lineRule="auto"/>
              <w:jc w:val="center"/>
              <w:rPr>
                <w:color w:val="000000"/>
                <w:sz w:val="28"/>
                <w:szCs w:val="28"/>
              </w:rPr>
            </w:pPr>
            <w:r w:rsidRPr="00301C01">
              <w:rPr>
                <w:color w:val="000000"/>
                <w:sz w:val="28"/>
                <w:szCs w:val="28"/>
              </w:rPr>
              <w:t>467</w:t>
            </w:r>
          </w:p>
        </w:tc>
        <w:tc>
          <w:tcPr>
            <w:tcW w:w="2504" w:type="dxa"/>
            <w:tcBorders>
              <w:top w:val="nil"/>
              <w:left w:val="nil"/>
              <w:bottom w:val="single" w:sz="8" w:space="0" w:color="auto"/>
              <w:right w:val="single" w:sz="8" w:space="0" w:color="auto"/>
            </w:tcBorders>
            <w:shd w:val="clear" w:color="auto" w:fill="auto"/>
            <w:noWrap/>
            <w:vAlign w:val="center"/>
            <w:hideMark/>
          </w:tcPr>
          <w:p w14:paraId="38ADC4C5" w14:textId="77777777" w:rsidR="00301C01" w:rsidRPr="00301C01" w:rsidRDefault="0022797E" w:rsidP="0022797E">
            <w:pPr>
              <w:spacing w:line="276" w:lineRule="auto"/>
              <w:jc w:val="center"/>
              <w:rPr>
                <w:color w:val="000000"/>
                <w:sz w:val="28"/>
                <w:szCs w:val="28"/>
              </w:rPr>
            </w:pPr>
            <w:r w:rsidRPr="0022797E">
              <w:rPr>
                <w:color w:val="000000"/>
                <w:sz w:val="28"/>
                <w:szCs w:val="28"/>
              </w:rPr>
              <w:t>40</w:t>
            </w:r>
          </w:p>
        </w:tc>
        <w:tc>
          <w:tcPr>
            <w:tcW w:w="2126" w:type="dxa"/>
            <w:tcBorders>
              <w:top w:val="nil"/>
              <w:left w:val="nil"/>
              <w:bottom w:val="single" w:sz="8" w:space="0" w:color="auto"/>
              <w:right w:val="single" w:sz="8" w:space="0" w:color="auto"/>
            </w:tcBorders>
            <w:shd w:val="clear" w:color="auto" w:fill="auto"/>
            <w:noWrap/>
            <w:vAlign w:val="center"/>
            <w:hideMark/>
          </w:tcPr>
          <w:p w14:paraId="7D6299EC" w14:textId="77777777" w:rsidR="00301C01" w:rsidRPr="00301C01" w:rsidRDefault="00301C01" w:rsidP="0022797E">
            <w:pPr>
              <w:spacing w:line="276" w:lineRule="auto"/>
              <w:jc w:val="center"/>
              <w:rPr>
                <w:color w:val="000000"/>
                <w:sz w:val="28"/>
                <w:szCs w:val="28"/>
              </w:rPr>
            </w:pPr>
            <w:r w:rsidRPr="00301C01">
              <w:rPr>
                <w:color w:val="000000"/>
                <w:sz w:val="28"/>
                <w:szCs w:val="28"/>
              </w:rPr>
              <w:t>14</w:t>
            </w:r>
          </w:p>
        </w:tc>
      </w:tr>
      <w:tr w:rsidR="00301C01" w:rsidRPr="0022797E" w14:paraId="353D6428" w14:textId="77777777" w:rsidTr="0022797E">
        <w:trPr>
          <w:trHeight w:val="85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0B940E19" w14:textId="77777777" w:rsidR="00301C01" w:rsidRPr="00301C01" w:rsidRDefault="00301C01" w:rsidP="0022797E">
            <w:pPr>
              <w:spacing w:line="276" w:lineRule="auto"/>
              <w:jc w:val="right"/>
              <w:rPr>
                <w:color w:val="000000"/>
                <w:sz w:val="28"/>
                <w:szCs w:val="28"/>
              </w:rPr>
            </w:pPr>
            <w:r w:rsidRPr="00301C01">
              <w:rPr>
                <w:color w:val="000000"/>
                <w:sz w:val="28"/>
                <w:szCs w:val="28"/>
              </w:rPr>
              <w:t>21</w:t>
            </w:r>
          </w:p>
        </w:tc>
        <w:tc>
          <w:tcPr>
            <w:tcW w:w="2599" w:type="dxa"/>
            <w:tcBorders>
              <w:top w:val="nil"/>
              <w:left w:val="nil"/>
              <w:bottom w:val="single" w:sz="8" w:space="0" w:color="auto"/>
              <w:right w:val="single" w:sz="8" w:space="0" w:color="auto"/>
            </w:tcBorders>
            <w:shd w:val="clear" w:color="auto" w:fill="auto"/>
            <w:vAlign w:val="center"/>
            <w:hideMark/>
          </w:tcPr>
          <w:p w14:paraId="49ED7E24" w14:textId="77777777" w:rsidR="00301C01" w:rsidRPr="00301C01" w:rsidRDefault="00301C01" w:rsidP="0022797E">
            <w:pPr>
              <w:spacing w:line="276" w:lineRule="auto"/>
              <w:rPr>
                <w:color w:val="000000"/>
                <w:sz w:val="28"/>
                <w:szCs w:val="28"/>
              </w:rPr>
            </w:pPr>
            <w:r w:rsidRPr="00301C01">
              <w:rPr>
                <w:color w:val="000000"/>
                <w:sz w:val="28"/>
                <w:szCs w:val="28"/>
              </w:rPr>
              <w:t>Челябинская область</w:t>
            </w:r>
          </w:p>
        </w:tc>
        <w:tc>
          <w:tcPr>
            <w:tcW w:w="1418" w:type="dxa"/>
            <w:tcBorders>
              <w:top w:val="nil"/>
              <w:left w:val="nil"/>
              <w:bottom w:val="single" w:sz="8" w:space="0" w:color="auto"/>
              <w:right w:val="single" w:sz="8" w:space="0" w:color="auto"/>
            </w:tcBorders>
            <w:shd w:val="clear" w:color="auto" w:fill="auto"/>
            <w:noWrap/>
            <w:vAlign w:val="center"/>
            <w:hideMark/>
          </w:tcPr>
          <w:p w14:paraId="370D1999" w14:textId="77777777" w:rsidR="00301C01" w:rsidRPr="00301C01" w:rsidRDefault="00301C01" w:rsidP="0022797E">
            <w:pPr>
              <w:spacing w:line="276" w:lineRule="auto"/>
              <w:jc w:val="center"/>
              <w:rPr>
                <w:color w:val="000000"/>
                <w:sz w:val="28"/>
                <w:szCs w:val="28"/>
              </w:rPr>
            </w:pPr>
            <w:r w:rsidRPr="00301C01">
              <w:rPr>
                <w:color w:val="000000"/>
                <w:sz w:val="28"/>
                <w:szCs w:val="28"/>
              </w:rPr>
              <w:t>1017</w:t>
            </w:r>
          </w:p>
        </w:tc>
        <w:tc>
          <w:tcPr>
            <w:tcW w:w="2504" w:type="dxa"/>
            <w:tcBorders>
              <w:top w:val="nil"/>
              <w:left w:val="nil"/>
              <w:bottom w:val="single" w:sz="8" w:space="0" w:color="auto"/>
              <w:right w:val="single" w:sz="8" w:space="0" w:color="auto"/>
            </w:tcBorders>
            <w:shd w:val="clear" w:color="auto" w:fill="auto"/>
            <w:noWrap/>
            <w:vAlign w:val="center"/>
            <w:hideMark/>
          </w:tcPr>
          <w:p w14:paraId="0C9BD95A" w14:textId="77777777" w:rsidR="00301C01" w:rsidRPr="00301C01" w:rsidRDefault="00301C01" w:rsidP="0022797E">
            <w:pPr>
              <w:spacing w:line="276" w:lineRule="auto"/>
              <w:jc w:val="center"/>
              <w:rPr>
                <w:color w:val="000000"/>
                <w:sz w:val="28"/>
                <w:szCs w:val="28"/>
              </w:rPr>
            </w:pPr>
            <w:r w:rsidRPr="00301C01">
              <w:rPr>
                <w:color w:val="000000"/>
                <w:sz w:val="28"/>
                <w:szCs w:val="28"/>
              </w:rPr>
              <w:t>50</w:t>
            </w:r>
          </w:p>
        </w:tc>
        <w:tc>
          <w:tcPr>
            <w:tcW w:w="2126" w:type="dxa"/>
            <w:tcBorders>
              <w:top w:val="nil"/>
              <w:left w:val="nil"/>
              <w:bottom w:val="single" w:sz="8" w:space="0" w:color="auto"/>
              <w:right w:val="single" w:sz="8" w:space="0" w:color="auto"/>
            </w:tcBorders>
            <w:shd w:val="clear" w:color="auto" w:fill="auto"/>
            <w:noWrap/>
            <w:vAlign w:val="center"/>
            <w:hideMark/>
          </w:tcPr>
          <w:p w14:paraId="51EE1235" w14:textId="77777777" w:rsidR="00301C01" w:rsidRPr="00301C01" w:rsidRDefault="00301C01" w:rsidP="0022797E">
            <w:pPr>
              <w:spacing w:line="276" w:lineRule="auto"/>
              <w:jc w:val="center"/>
              <w:rPr>
                <w:color w:val="000000"/>
                <w:sz w:val="28"/>
                <w:szCs w:val="28"/>
              </w:rPr>
            </w:pPr>
            <w:r w:rsidRPr="00301C01">
              <w:rPr>
                <w:color w:val="000000"/>
                <w:sz w:val="28"/>
                <w:szCs w:val="28"/>
              </w:rPr>
              <w:t>31</w:t>
            </w:r>
          </w:p>
        </w:tc>
      </w:tr>
    </w:tbl>
    <w:p w14:paraId="0F381166" w14:textId="77777777" w:rsidR="00301C01" w:rsidRDefault="00301C01" w:rsidP="00F25F0F">
      <w:pPr>
        <w:spacing w:before="200" w:after="200" w:line="360" w:lineRule="auto"/>
        <w:ind w:firstLine="708"/>
        <w:jc w:val="both"/>
        <w:rPr>
          <w:bCs/>
          <w:sz w:val="28"/>
          <w:szCs w:val="28"/>
        </w:rPr>
      </w:pPr>
    </w:p>
    <w:p w14:paraId="750038BD" w14:textId="77777777" w:rsidR="00301C01" w:rsidRDefault="00301C01" w:rsidP="00F25F0F">
      <w:pPr>
        <w:spacing w:before="200" w:after="200" w:line="360" w:lineRule="auto"/>
        <w:ind w:firstLine="708"/>
        <w:jc w:val="both"/>
        <w:rPr>
          <w:bCs/>
          <w:sz w:val="28"/>
          <w:szCs w:val="28"/>
        </w:rPr>
      </w:pPr>
    </w:p>
    <w:p w14:paraId="248D9DD4" w14:textId="77777777" w:rsidR="0022797E" w:rsidRDefault="0022797E" w:rsidP="00F25F0F">
      <w:pPr>
        <w:spacing w:before="200" w:after="200" w:line="360" w:lineRule="auto"/>
        <w:ind w:firstLine="708"/>
        <w:jc w:val="both"/>
        <w:rPr>
          <w:bCs/>
          <w:sz w:val="28"/>
          <w:szCs w:val="28"/>
        </w:rPr>
      </w:pPr>
      <w:r>
        <w:rPr>
          <w:bCs/>
          <w:sz w:val="28"/>
          <w:szCs w:val="28"/>
        </w:rPr>
        <w:t>М</w:t>
      </w:r>
      <w:r w:rsidR="00741D0D" w:rsidRPr="00741D0D">
        <w:rPr>
          <w:bCs/>
          <w:sz w:val="28"/>
          <w:szCs w:val="28"/>
        </w:rPr>
        <w:t xml:space="preserve">инимальное число участников апробации в каждом регионе </w:t>
      </w:r>
      <w:r>
        <w:rPr>
          <w:bCs/>
          <w:sz w:val="28"/>
          <w:szCs w:val="28"/>
        </w:rPr>
        <w:t>–</w:t>
      </w:r>
      <w:r w:rsidR="00741D0D" w:rsidRPr="00741D0D">
        <w:rPr>
          <w:bCs/>
          <w:sz w:val="28"/>
          <w:szCs w:val="28"/>
        </w:rPr>
        <w:t xml:space="preserve"> не</w:t>
      </w:r>
      <w:r>
        <w:rPr>
          <w:bCs/>
          <w:sz w:val="28"/>
          <w:szCs w:val="28"/>
        </w:rPr>
        <w:t xml:space="preserve"> должно быть</w:t>
      </w:r>
      <w:r w:rsidR="00741D0D" w:rsidRPr="00741D0D">
        <w:rPr>
          <w:bCs/>
          <w:sz w:val="28"/>
          <w:szCs w:val="28"/>
        </w:rPr>
        <w:t xml:space="preserve"> менее 3 % от числа руководителей общеобразовательных организаций</w:t>
      </w:r>
      <w:r>
        <w:rPr>
          <w:bCs/>
          <w:sz w:val="28"/>
          <w:szCs w:val="28"/>
        </w:rPr>
        <w:t xml:space="preserve"> в субъекте РФ</w:t>
      </w:r>
      <w:r w:rsidR="00741D0D" w:rsidRPr="00741D0D">
        <w:rPr>
          <w:bCs/>
          <w:sz w:val="28"/>
          <w:szCs w:val="28"/>
        </w:rPr>
        <w:t xml:space="preserve">. </w:t>
      </w:r>
    </w:p>
    <w:p w14:paraId="67EC8888" w14:textId="77777777" w:rsidR="0022797E" w:rsidRDefault="0022797E" w:rsidP="00F25F0F">
      <w:pPr>
        <w:spacing w:before="200" w:after="200" w:line="360" w:lineRule="auto"/>
        <w:ind w:firstLine="708"/>
        <w:jc w:val="both"/>
        <w:rPr>
          <w:bCs/>
          <w:sz w:val="28"/>
          <w:szCs w:val="28"/>
        </w:rPr>
      </w:pPr>
      <w:r>
        <w:rPr>
          <w:bCs/>
          <w:sz w:val="28"/>
          <w:szCs w:val="28"/>
        </w:rPr>
        <w:lastRenderedPageBreak/>
        <w:t>Рекомендованное распределение по категориям участников Апробации:</w:t>
      </w:r>
    </w:p>
    <w:p w14:paraId="783EC449" w14:textId="77777777" w:rsidR="0022797E" w:rsidRDefault="0022797E" w:rsidP="0022797E">
      <w:pPr>
        <w:pStyle w:val="a3"/>
        <w:numPr>
          <w:ilvl w:val="0"/>
          <w:numId w:val="32"/>
        </w:numPr>
        <w:spacing w:before="200" w:after="200" w:line="360" w:lineRule="auto"/>
        <w:jc w:val="both"/>
        <w:rPr>
          <w:rFonts w:ascii="Times New Roman" w:eastAsia="Times New Roman" w:hAnsi="Times New Roman"/>
          <w:bCs/>
          <w:sz w:val="28"/>
          <w:szCs w:val="28"/>
        </w:rPr>
      </w:pPr>
      <w:r w:rsidRPr="0022797E">
        <w:rPr>
          <w:rFonts w:ascii="Times New Roman" w:eastAsia="Times New Roman" w:hAnsi="Times New Roman"/>
          <w:bCs/>
          <w:sz w:val="28"/>
          <w:szCs w:val="28"/>
        </w:rPr>
        <w:t xml:space="preserve">Действующие </w:t>
      </w:r>
      <w:r>
        <w:rPr>
          <w:rFonts w:ascii="Times New Roman" w:eastAsia="Times New Roman" w:hAnsi="Times New Roman"/>
          <w:bCs/>
          <w:sz w:val="28"/>
          <w:szCs w:val="28"/>
        </w:rPr>
        <w:t>руководители общеобразовательных организаций в регионе:</w:t>
      </w:r>
      <w:r w:rsidRPr="0022797E">
        <w:rPr>
          <w:rFonts w:ascii="Times New Roman" w:eastAsia="Times New Roman" w:hAnsi="Times New Roman"/>
          <w:bCs/>
          <w:sz w:val="28"/>
          <w:szCs w:val="28"/>
        </w:rPr>
        <w:t xml:space="preserve"> 80 % от числа участников </w:t>
      </w:r>
      <w:r>
        <w:rPr>
          <w:rFonts w:ascii="Times New Roman" w:eastAsia="Times New Roman" w:hAnsi="Times New Roman"/>
          <w:bCs/>
          <w:sz w:val="28"/>
          <w:szCs w:val="28"/>
        </w:rPr>
        <w:t>в регионе</w:t>
      </w:r>
    </w:p>
    <w:p w14:paraId="1AFD2087" w14:textId="77777777" w:rsidR="0022797E" w:rsidRDefault="0022797E" w:rsidP="0022797E">
      <w:pPr>
        <w:pStyle w:val="a3"/>
        <w:numPr>
          <w:ilvl w:val="0"/>
          <w:numId w:val="32"/>
        </w:numPr>
        <w:spacing w:before="200" w:after="20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Потенциальные претенденты</w:t>
      </w:r>
      <w:r w:rsidRPr="0022797E">
        <w:rPr>
          <w:rFonts w:ascii="Times New Roman" w:eastAsia="Times New Roman" w:hAnsi="Times New Roman"/>
          <w:bCs/>
          <w:sz w:val="28"/>
          <w:szCs w:val="28"/>
        </w:rPr>
        <w:t xml:space="preserve"> на должность руководителя</w:t>
      </w:r>
      <w:r>
        <w:rPr>
          <w:rFonts w:ascii="Times New Roman" w:eastAsia="Times New Roman" w:hAnsi="Times New Roman"/>
          <w:bCs/>
          <w:sz w:val="28"/>
          <w:szCs w:val="28"/>
        </w:rPr>
        <w:t xml:space="preserve"> общеобразовательной организации</w:t>
      </w:r>
      <w:r w:rsidRPr="0022797E">
        <w:rPr>
          <w:rFonts w:ascii="Times New Roman" w:eastAsia="Times New Roman" w:hAnsi="Times New Roman"/>
          <w:bCs/>
          <w:sz w:val="28"/>
          <w:szCs w:val="28"/>
        </w:rPr>
        <w:t xml:space="preserve"> (например, заместителей руководителя, методистов, учителей, других категорий работников системы образования региона</w:t>
      </w:r>
      <w:r>
        <w:rPr>
          <w:rFonts w:ascii="Times New Roman" w:eastAsia="Times New Roman" w:hAnsi="Times New Roman"/>
          <w:bCs/>
          <w:sz w:val="28"/>
          <w:szCs w:val="28"/>
        </w:rPr>
        <w:t xml:space="preserve">): 20 % от числа участников в регионе. </w:t>
      </w:r>
    </w:p>
    <w:p w14:paraId="7BD5A631" w14:textId="77777777" w:rsidR="0022797E" w:rsidRDefault="0022797E" w:rsidP="00CF4085">
      <w:pPr>
        <w:spacing w:before="200" w:after="200" w:line="360" w:lineRule="auto"/>
        <w:ind w:firstLine="708"/>
        <w:jc w:val="both"/>
        <w:rPr>
          <w:bCs/>
          <w:sz w:val="28"/>
          <w:szCs w:val="28"/>
        </w:rPr>
      </w:pPr>
      <w:r>
        <w:rPr>
          <w:bCs/>
          <w:sz w:val="28"/>
          <w:szCs w:val="28"/>
        </w:rPr>
        <w:t>В том числе, рекомендуется соблюдать пропорцию по представленности руководителей/ потенциальных руководителей ОО</w:t>
      </w:r>
      <w:r w:rsidR="00CF4085">
        <w:rPr>
          <w:bCs/>
          <w:sz w:val="28"/>
          <w:szCs w:val="28"/>
        </w:rPr>
        <w:t xml:space="preserve"> из городской и сельской местности:</w:t>
      </w:r>
    </w:p>
    <w:p w14:paraId="4E55AD1F" w14:textId="77777777" w:rsidR="00CF4085" w:rsidRPr="00CF4085" w:rsidRDefault="00CF4085" w:rsidP="00CF4085">
      <w:pPr>
        <w:pStyle w:val="a3"/>
        <w:numPr>
          <w:ilvl w:val="0"/>
          <w:numId w:val="33"/>
        </w:numPr>
        <w:spacing w:before="200" w:after="200" w:line="360" w:lineRule="auto"/>
        <w:jc w:val="both"/>
        <w:rPr>
          <w:rFonts w:ascii="Times New Roman" w:eastAsia="Times New Roman" w:hAnsi="Times New Roman"/>
          <w:bCs/>
          <w:sz w:val="28"/>
          <w:szCs w:val="28"/>
        </w:rPr>
      </w:pPr>
      <w:r w:rsidRPr="00CF4085">
        <w:rPr>
          <w:rFonts w:ascii="Times New Roman" w:eastAsia="Times New Roman" w:hAnsi="Times New Roman"/>
          <w:bCs/>
          <w:sz w:val="28"/>
          <w:szCs w:val="28"/>
        </w:rPr>
        <w:t>50 % участников Апробации, являющихся руководителями/потенциальными руководителями сельских общеобразовательных организаций</w:t>
      </w:r>
      <w:r>
        <w:rPr>
          <w:rFonts w:ascii="Times New Roman" w:eastAsia="Times New Roman" w:hAnsi="Times New Roman"/>
          <w:bCs/>
          <w:sz w:val="28"/>
          <w:szCs w:val="28"/>
        </w:rPr>
        <w:t>.</w:t>
      </w:r>
    </w:p>
    <w:p w14:paraId="47DF59E6" w14:textId="77777777" w:rsidR="00CF4085" w:rsidRPr="00CF4085" w:rsidRDefault="00CF4085" w:rsidP="00CF4085">
      <w:pPr>
        <w:pStyle w:val="a3"/>
        <w:numPr>
          <w:ilvl w:val="0"/>
          <w:numId w:val="33"/>
        </w:numPr>
        <w:spacing w:before="200" w:after="200" w:line="360" w:lineRule="auto"/>
        <w:jc w:val="both"/>
        <w:rPr>
          <w:rFonts w:ascii="Times New Roman" w:eastAsia="Times New Roman" w:hAnsi="Times New Roman"/>
          <w:bCs/>
          <w:sz w:val="28"/>
          <w:szCs w:val="28"/>
        </w:rPr>
      </w:pPr>
      <w:r w:rsidRPr="00CF4085">
        <w:rPr>
          <w:rFonts w:ascii="Times New Roman" w:eastAsia="Times New Roman" w:hAnsi="Times New Roman"/>
          <w:bCs/>
          <w:sz w:val="28"/>
          <w:szCs w:val="28"/>
        </w:rPr>
        <w:t>50 % участников Апробации, являющихся руководителями/потенциальными руководителями городских общеобразовательных организаций</w:t>
      </w:r>
      <w:r>
        <w:rPr>
          <w:rFonts w:ascii="Times New Roman" w:eastAsia="Times New Roman" w:hAnsi="Times New Roman"/>
          <w:bCs/>
          <w:sz w:val="28"/>
          <w:szCs w:val="28"/>
        </w:rPr>
        <w:t>.</w:t>
      </w:r>
    </w:p>
    <w:p w14:paraId="5E88AC03" w14:textId="77777777" w:rsidR="00CF4085" w:rsidRDefault="00CF4085" w:rsidP="001C08CF">
      <w:pPr>
        <w:spacing w:line="360" w:lineRule="auto"/>
        <w:ind w:firstLine="425"/>
        <w:rPr>
          <w:b/>
          <w:sz w:val="28"/>
          <w:szCs w:val="28"/>
        </w:rPr>
      </w:pPr>
    </w:p>
    <w:p w14:paraId="3C3BD8AA" w14:textId="77777777" w:rsidR="001C08CF" w:rsidRDefault="001C08CF" w:rsidP="00CF4085">
      <w:pPr>
        <w:spacing w:line="360" w:lineRule="auto"/>
        <w:ind w:firstLine="425"/>
        <w:jc w:val="both"/>
        <w:rPr>
          <w:b/>
          <w:sz w:val="28"/>
          <w:szCs w:val="28"/>
        </w:rPr>
      </w:pPr>
      <w:r>
        <w:rPr>
          <w:b/>
          <w:sz w:val="28"/>
          <w:szCs w:val="28"/>
        </w:rPr>
        <w:t xml:space="preserve">Методическое обеспечение Апробации тестовой части оценочных средств </w:t>
      </w:r>
    </w:p>
    <w:p w14:paraId="5EF3C8F9" w14:textId="77777777" w:rsidR="001C08CF" w:rsidRDefault="001C08CF" w:rsidP="001C08CF">
      <w:pPr>
        <w:spacing w:line="360" w:lineRule="auto"/>
        <w:ind w:firstLine="425"/>
        <w:jc w:val="both"/>
        <w:rPr>
          <w:sz w:val="28"/>
          <w:szCs w:val="28"/>
        </w:rPr>
      </w:pPr>
      <w:r>
        <w:rPr>
          <w:b/>
          <w:sz w:val="28"/>
          <w:szCs w:val="28"/>
        </w:rPr>
        <w:t xml:space="preserve">Цель проведения Апробации тестовой части: </w:t>
      </w:r>
      <w:r>
        <w:rPr>
          <w:sz w:val="28"/>
          <w:szCs w:val="28"/>
        </w:rPr>
        <w:t>получить достоверные данные о психометрических свойствах теста (валидности, надежности) и его заданий (трудности, дискриминативности).</w:t>
      </w:r>
    </w:p>
    <w:p w14:paraId="4971E2C8" w14:textId="77777777" w:rsidR="005F40B4" w:rsidRPr="00FF27A5" w:rsidRDefault="00E673AB" w:rsidP="005F40B4">
      <w:pPr>
        <w:spacing w:before="240" w:after="240" w:line="360" w:lineRule="auto"/>
        <w:ind w:firstLine="425"/>
        <w:jc w:val="both"/>
        <w:rPr>
          <w:sz w:val="28"/>
          <w:szCs w:val="28"/>
        </w:rPr>
      </w:pPr>
      <w:r w:rsidRPr="00E673AB">
        <w:rPr>
          <w:b/>
          <w:sz w:val="28"/>
          <w:szCs w:val="28"/>
        </w:rPr>
        <w:t>Методика:</w:t>
      </w:r>
      <w:r w:rsidRPr="00E673AB">
        <w:rPr>
          <w:sz w:val="28"/>
          <w:szCs w:val="28"/>
        </w:rPr>
        <w:t xml:space="preserve"> </w:t>
      </w:r>
      <w:r w:rsidR="005F40B4" w:rsidRPr="00FF27A5">
        <w:rPr>
          <w:sz w:val="28"/>
          <w:szCs w:val="28"/>
        </w:rPr>
        <w:t>При оценке психометрических свойств теста планируется использовать модель IRT (</w:t>
      </w:r>
      <w:proofErr w:type="spellStart"/>
      <w:r w:rsidR="005F40B4" w:rsidRPr="00FF27A5">
        <w:rPr>
          <w:sz w:val="28"/>
          <w:szCs w:val="28"/>
        </w:rPr>
        <w:t>Item</w:t>
      </w:r>
      <w:proofErr w:type="spellEnd"/>
      <w:r w:rsidR="005F40B4" w:rsidRPr="00FF27A5">
        <w:rPr>
          <w:sz w:val="28"/>
          <w:szCs w:val="28"/>
        </w:rPr>
        <w:t xml:space="preserve"> </w:t>
      </w:r>
      <w:proofErr w:type="spellStart"/>
      <w:r w:rsidR="005F40B4" w:rsidRPr="00FF27A5">
        <w:rPr>
          <w:sz w:val="28"/>
          <w:szCs w:val="28"/>
        </w:rPr>
        <w:t>Response</w:t>
      </w:r>
      <w:proofErr w:type="spellEnd"/>
      <w:r w:rsidR="005F40B4" w:rsidRPr="00FF27A5">
        <w:rPr>
          <w:sz w:val="28"/>
          <w:szCs w:val="28"/>
        </w:rPr>
        <w:t xml:space="preserve"> </w:t>
      </w:r>
      <w:proofErr w:type="spellStart"/>
      <w:r w:rsidR="005F40B4" w:rsidRPr="00FF27A5">
        <w:rPr>
          <w:sz w:val="28"/>
          <w:szCs w:val="28"/>
        </w:rPr>
        <w:t>Theory</w:t>
      </w:r>
      <w:proofErr w:type="spellEnd"/>
      <w:r w:rsidR="005F40B4" w:rsidRPr="00FF27A5">
        <w:rPr>
          <w:sz w:val="28"/>
          <w:szCs w:val="28"/>
        </w:rPr>
        <w:t xml:space="preserve">), которая позволит проводить анализ тестовых заданий, участников тестирования, </w:t>
      </w:r>
      <w:r w:rsidR="005F40B4" w:rsidRPr="00FF27A5">
        <w:rPr>
          <w:sz w:val="28"/>
          <w:szCs w:val="28"/>
        </w:rPr>
        <w:lastRenderedPageBreak/>
        <w:t>разрабатывать новые варианты с учетом уровня подготовленности тестируемых.</w:t>
      </w:r>
    </w:p>
    <w:p w14:paraId="3115E2D5" w14:textId="77777777" w:rsidR="001C08CF" w:rsidRDefault="001C08CF" w:rsidP="001C08CF">
      <w:pPr>
        <w:spacing w:line="360" w:lineRule="auto"/>
        <w:ind w:firstLine="425"/>
        <w:jc w:val="both"/>
        <w:rPr>
          <w:b/>
          <w:sz w:val="28"/>
          <w:szCs w:val="28"/>
        </w:rPr>
      </w:pPr>
      <w:r>
        <w:rPr>
          <w:b/>
          <w:sz w:val="28"/>
          <w:szCs w:val="28"/>
        </w:rPr>
        <w:t xml:space="preserve">Процедура проведения тестирования: </w:t>
      </w:r>
    </w:p>
    <w:p w14:paraId="2FABC67E" w14:textId="77777777" w:rsidR="001C08CF" w:rsidRDefault="001C08CF" w:rsidP="001C08CF">
      <w:pPr>
        <w:spacing w:line="360" w:lineRule="auto"/>
        <w:ind w:firstLine="425"/>
        <w:jc w:val="both"/>
        <w:rPr>
          <w:sz w:val="28"/>
          <w:szCs w:val="28"/>
        </w:rPr>
      </w:pPr>
      <w:r>
        <w:rPr>
          <w:sz w:val="28"/>
          <w:szCs w:val="28"/>
        </w:rPr>
        <w:t xml:space="preserve">Вариант тестирования: компьютерный, платформа - </w:t>
      </w:r>
      <w:hyperlink r:id="rId16" w:history="1">
        <w:r w:rsidRPr="00DC4C0B">
          <w:rPr>
            <w:rStyle w:val="af7"/>
            <w:sz w:val="28"/>
            <w:szCs w:val="28"/>
          </w:rPr>
          <w:t>https://www.startexam.ru/</w:t>
        </w:r>
      </w:hyperlink>
      <w:r>
        <w:rPr>
          <w:sz w:val="28"/>
          <w:szCs w:val="28"/>
        </w:rPr>
        <w:t xml:space="preserve"> </w:t>
      </w:r>
    </w:p>
    <w:p w14:paraId="6BEAA3B1" w14:textId="77777777" w:rsidR="001C08CF" w:rsidRDefault="001C08CF" w:rsidP="001C08CF">
      <w:pPr>
        <w:spacing w:line="360" w:lineRule="auto"/>
        <w:ind w:firstLine="425"/>
        <w:jc w:val="both"/>
        <w:rPr>
          <w:b/>
          <w:sz w:val="28"/>
          <w:szCs w:val="28"/>
        </w:rPr>
      </w:pPr>
      <w:r>
        <w:rPr>
          <w:sz w:val="28"/>
          <w:szCs w:val="28"/>
        </w:rPr>
        <w:t>Время, отведенное на тестирование составляет 70 минут.</w:t>
      </w:r>
      <w:r>
        <w:rPr>
          <w:b/>
          <w:sz w:val="28"/>
          <w:szCs w:val="28"/>
        </w:rPr>
        <w:t xml:space="preserve"> </w:t>
      </w:r>
      <w:r>
        <w:rPr>
          <w:sz w:val="28"/>
          <w:szCs w:val="28"/>
        </w:rPr>
        <w:t>Перед</w:t>
      </w:r>
      <w:r>
        <w:rPr>
          <w:b/>
          <w:sz w:val="28"/>
          <w:szCs w:val="28"/>
        </w:rPr>
        <w:t xml:space="preserve"> </w:t>
      </w:r>
      <w:r>
        <w:rPr>
          <w:sz w:val="28"/>
          <w:szCs w:val="28"/>
        </w:rPr>
        <w:t>проведением теста уча</w:t>
      </w:r>
      <w:r w:rsidR="005F40B4">
        <w:rPr>
          <w:sz w:val="28"/>
          <w:szCs w:val="28"/>
        </w:rPr>
        <w:t>стникам предлагается инструкция, распределение времени:</w:t>
      </w:r>
    </w:p>
    <w:p w14:paraId="2396A7ED" w14:textId="77777777" w:rsidR="005F40B4" w:rsidRPr="005F40B4" w:rsidRDefault="005F40B4" w:rsidP="005F40B4">
      <w:pPr>
        <w:pStyle w:val="a3"/>
        <w:numPr>
          <w:ilvl w:val="0"/>
          <w:numId w:val="34"/>
        </w:numPr>
        <w:spacing w:line="360" w:lineRule="auto"/>
        <w:jc w:val="both"/>
        <w:rPr>
          <w:rFonts w:ascii="Times New Roman" w:eastAsia="Times New Roman" w:hAnsi="Times New Roman"/>
          <w:sz w:val="28"/>
          <w:szCs w:val="28"/>
        </w:rPr>
      </w:pPr>
      <w:r w:rsidRPr="005F40B4">
        <w:rPr>
          <w:rFonts w:ascii="Times New Roman" w:hAnsi="Times New Roman"/>
          <w:sz w:val="28"/>
          <w:szCs w:val="28"/>
        </w:rPr>
        <w:t xml:space="preserve">Чтение инструкций </w:t>
      </w:r>
      <w:r w:rsidRPr="005F40B4">
        <w:rPr>
          <w:rFonts w:ascii="Times New Roman" w:eastAsia="Times New Roman" w:hAnsi="Times New Roman"/>
          <w:sz w:val="28"/>
          <w:szCs w:val="28"/>
        </w:rPr>
        <w:t>Инструкция 5 минут.</w:t>
      </w:r>
    </w:p>
    <w:p w14:paraId="65B4F4DB" w14:textId="77777777" w:rsidR="005F40B4" w:rsidRPr="005F40B4" w:rsidRDefault="005F40B4" w:rsidP="005F40B4">
      <w:pPr>
        <w:pStyle w:val="a3"/>
        <w:numPr>
          <w:ilvl w:val="0"/>
          <w:numId w:val="34"/>
        </w:numPr>
        <w:spacing w:line="360" w:lineRule="auto"/>
        <w:jc w:val="both"/>
        <w:rPr>
          <w:rFonts w:ascii="Times New Roman" w:eastAsia="Times New Roman" w:hAnsi="Times New Roman"/>
          <w:sz w:val="28"/>
          <w:szCs w:val="28"/>
        </w:rPr>
      </w:pPr>
      <w:r w:rsidRPr="005F40B4">
        <w:rPr>
          <w:rFonts w:ascii="Times New Roman" w:eastAsia="Times New Roman" w:hAnsi="Times New Roman"/>
          <w:sz w:val="28"/>
          <w:szCs w:val="28"/>
        </w:rPr>
        <w:t>Задания с выбором одного правильного ответа – 30 минут.</w:t>
      </w:r>
    </w:p>
    <w:p w14:paraId="6A225384" w14:textId="77777777" w:rsidR="005F40B4" w:rsidRPr="005F40B4" w:rsidRDefault="005F40B4" w:rsidP="005F40B4">
      <w:pPr>
        <w:pStyle w:val="a3"/>
        <w:numPr>
          <w:ilvl w:val="0"/>
          <w:numId w:val="34"/>
        </w:numPr>
        <w:spacing w:line="360" w:lineRule="auto"/>
        <w:jc w:val="both"/>
        <w:rPr>
          <w:rFonts w:ascii="Times New Roman" w:eastAsia="Times New Roman" w:hAnsi="Times New Roman"/>
          <w:sz w:val="28"/>
          <w:szCs w:val="28"/>
        </w:rPr>
      </w:pPr>
      <w:r w:rsidRPr="005F40B4">
        <w:rPr>
          <w:rFonts w:ascii="Times New Roman" w:eastAsia="Times New Roman" w:hAnsi="Times New Roman"/>
          <w:sz w:val="28"/>
          <w:szCs w:val="28"/>
        </w:rPr>
        <w:t>Задание с выбором нескольких правильных ответов, задания на установление последовательности, соответствия 30 минут.</w:t>
      </w:r>
    </w:p>
    <w:p w14:paraId="41EAE69D" w14:textId="77777777" w:rsidR="005F40B4" w:rsidRPr="005F40B4" w:rsidRDefault="005F40B4" w:rsidP="005F40B4">
      <w:pPr>
        <w:pStyle w:val="a3"/>
        <w:numPr>
          <w:ilvl w:val="0"/>
          <w:numId w:val="34"/>
        </w:numPr>
        <w:spacing w:line="360" w:lineRule="auto"/>
        <w:jc w:val="both"/>
        <w:rPr>
          <w:rFonts w:ascii="Times New Roman" w:eastAsia="Times New Roman" w:hAnsi="Times New Roman"/>
          <w:sz w:val="28"/>
          <w:szCs w:val="28"/>
        </w:rPr>
      </w:pPr>
      <w:r w:rsidRPr="005F40B4">
        <w:rPr>
          <w:rFonts w:ascii="Times New Roman" w:eastAsia="Times New Roman" w:hAnsi="Times New Roman"/>
          <w:sz w:val="28"/>
          <w:szCs w:val="28"/>
        </w:rPr>
        <w:t xml:space="preserve">Проверка теста – </w:t>
      </w:r>
      <w:r w:rsidRPr="005F40B4">
        <w:rPr>
          <w:rFonts w:ascii="Times New Roman" w:hAnsi="Times New Roman"/>
          <w:sz w:val="28"/>
          <w:szCs w:val="28"/>
        </w:rPr>
        <w:t xml:space="preserve">5 </w:t>
      </w:r>
      <w:r w:rsidRPr="005F40B4">
        <w:rPr>
          <w:rFonts w:ascii="Times New Roman" w:eastAsia="Times New Roman" w:hAnsi="Times New Roman"/>
          <w:sz w:val="28"/>
          <w:szCs w:val="28"/>
        </w:rPr>
        <w:t>минут.</w:t>
      </w:r>
    </w:p>
    <w:p w14:paraId="6B9DF1F2" w14:textId="77777777" w:rsidR="001C08CF" w:rsidRDefault="001C08CF" w:rsidP="005F40B4">
      <w:pPr>
        <w:spacing w:line="360" w:lineRule="auto"/>
        <w:ind w:firstLine="708"/>
        <w:jc w:val="both"/>
        <w:rPr>
          <w:sz w:val="28"/>
          <w:szCs w:val="28"/>
        </w:rPr>
      </w:pPr>
      <w:r>
        <w:rPr>
          <w:sz w:val="28"/>
          <w:szCs w:val="28"/>
        </w:rPr>
        <w:t>Тестирование начинается с заполнения анкеты (Приложение 1). Данные анкеты будут использованы для установления критериальной валидности в качестве внешнего критерия.</w:t>
      </w:r>
    </w:p>
    <w:p w14:paraId="2557B3BF" w14:textId="77777777" w:rsidR="001C08CF" w:rsidRDefault="001C08CF" w:rsidP="005F40B4">
      <w:pPr>
        <w:spacing w:line="360" w:lineRule="auto"/>
        <w:ind w:firstLine="708"/>
        <w:jc w:val="both"/>
        <w:rPr>
          <w:sz w:val="28"/>
          <w:szCs w:val="28"/>
        </w:rPr>
      </w:pPr>
      <w:r>
        <w:rPr>
          <w:sz w:val="28"/>
          <w:szCs w:val="28"/>
        </w:rPr>
        <w:t>Тестовая часть задания выполняется в индивидуальном порядке. Участник тестирования не может пользовать</w:t>
      </w:r>
      <w:r w:rsidR="00C818AE">
        <w:rPr>
          <w:sz w:val="28"/>
          <w:szCs w:val="28"/>
        </w:rPr>
        <w:t>ся помощью других респондентов. Не допускается использование участником тестирования средств связи, сервисов и программ передачи данных.</w:t>
      </w:r>
    </w:p>
    <w:p w14:paraId="30977058" w14:textId="77777777" w:rsidR="001C08CF" w:rsidRDefault="001C08CF" w:rsidP="005F40B4">
      <w:pPr>
        <w:spacing w:line="360" w:lineRule="auto"/>
        <w:ind w:firstLine="708"/>
        <w:jc w:val="both"/>
        <w:rPr>
          <w:sz w:val="28"/>
          <w:szCs w:val="28"/>
        </w:rPr>
      </w:pPr>
      <w:r>
        <w:rPr>
          <w:sz w:val="28"/>
          <w:szCs w:val="28"/>
        </w:rPr>
        <w:t xml:space="preserve">Максимальный балл за тестовую часть задания составляет </w:t>
      </w:r>
      <w:r w:rsidR="005F40B4" w:rsidRPr="005F40B4">
        <w:rPr>
          <w:sz w:val="28"/>
          <w:szCs w:val="28"/>
        </w:rPr>
        <w:t xml:space="preserve">35 </w:t>
      </w:r>
      <w:r>
        <w:rPr>
          <w:sz w:val="28"/>
          <w:szCs w:val="28"/>
        </w:rPr>
        <w:t xml:space="preserve">баллов. </w:t>
      </w:r>
    </w:p>
    <w:p w14:paraId="3CBD9E29" w14:textId="77777777" w:rsidR="001C08CF" w:rsidRDefault="001C08CF" w:rsidP="005F40B4">
      <w:pPr>
        <w:spacing w:line="360" w:lineRule="auto"/>
        <w:ind w:firstLine="708"/>
        <w:jc w:val="both"/>
        <w:rPr>
          <w:sz w:val="28"/>
          <w:szCs w:val="28"/>
        </w:rPr>
      </w:pPr>
      <w:r>
        <w:rPr>
          <w:sz w:val="28"/>
          <w:szCs w:val="28"/>
        </w:rPr>
        <w:t xml:space="preserve">В результате апробации тестовой части планируется получить показатели валидности, надежности теста; показатели дискриминативности и трудности заданий. </w:t>
      </w:r>
    </w:p>
    <w:p w14:paraId="51695B97" w14:textId="77777777" w:rsidR="001C08CF" w:rsidRDefault="001C08CF" w:rsidP="005F40B4">
      <w:pPr>
        <w:spacing w:line="360" w:lineRule="auto"/>
        <w:ind w:firstLine="708"/>
        <w:jc w:val="both"/>
        <w:rPr>
          <w:sz w:val="28"/>
          <w:szCs w:val="28"/>
        </w:rPr>
      </w:pPr>
      <w:r>
        <w:rPr>
          <w:sz w:val="28"/>
          <w:szCs w:val="28"/>
        </w:rPr>
        <w:t xml:space="preserve">Для сопоставления оценок по вариантам теста будет проведена процедура выравнивания с использованием дизайна, который подразумевает наличие общих заданий. </w:t>
      </w:r>
    </w:p>
    <w:p w14:paraId="51EBA1BF" w14:textId="77777777" w:rsidR="001C08CF" w:rsidRDefault="001C08CF" w:rsidP="005F40B4">
      <w:pPr>
        <w:spacing w:line="360" w:lineRule="auto"/>
        <w:ind w:firstLine="708"/>
        <w:jc w:val="both"/>
        <w:rPr>
          <w:b/>
          <w:sz w:val="28"/>
          <w:szCs w:val="28"/>
        </w:rPr>
      </w:pPr>
      <w:r>
        <w:rPr>
          <w:b/>
          <w:sz w:val="28"/>
          <w:szCs w:val="28"/>
        </w:rPr>
        <w:lastRenderedPageBreak/>
        <w:t xml:space="preserve">Методическое обеспечение Апробации кейсовой части оценочных средств </w:t>
      </w:r>
    </w:p>
    <w:p w14:paraId="57A8F9D2" w14:textId="77777777" w:rsidR="001C08CF" w:rsidRDefault="001C08CF" w:rsidP="001C08CF">
      <w:pPr>
        <w:spacing w:line="360" w:lineRule="auto"/>
        <w:ind w:firstLine="708"/>
        <w:jc w:val="both"/>
        <w:rPr>
          <w:sz w:val="28"/>
          <w:szCs w:val="28"/>
        </w:rPr>
      </w:pPr>
      <w:r>
        <w:rPr>
          <w:b/>
          <w:sz w:val="28"/>
          <w:szCs w:val="28"/>
        </w:rPr>
        <w:t>Цель:</w:t>
      </w:r>
      <w:r>
        <w:rPr>
          <w:sz w:val="28"/>
          <w:szCs w:val="28"/>
        </w:rPr>
        <w:t xml:space="preserve"> эмпирическая проверка психометрических характеристик кейсовых заданий, функционирования рубрикации и  анализ экспертного мнения.</w:t>
      </w:r>
    </w:p>
    <w:p w14:paraId="0884DA8A" w14:textId="77777777" w:rsidR="00C818AE" w:rsidRDefault="001C08CF" w:rsidP="00C818AE">
      <w:pPr>
        <w:spacing w:line="360" w:lineRule="auto"/>
        <w:ind w:firstLine="708"/>
        <w:jc w:val="both"/>
        <w:rPr>
          <w:sz w:val="28"/>
          <w:szCs w:val="28"/>
        </w:rPr>
      </w:pPr>
      <w:r>
        <w:rPr>
          <w:sz w:val="28"/>
          <w:szCs w:val="28"/>
        </w:rPr>
        <w:t>Испытуемые во время решения кейсов должны четко следовать инструкции</w:t>
      </w:r>
      <w:r w:rsidR="00C818AE">
        <w:rPr>
          <w:sz w:val="28"/>
          <w:szCs w:val="28"/>
        </w:rPr>
        <w:t xml:space="preserve">. Вариант прохождения кейсового этапа: компьютерный, платформа - </w:t>
      </w:r>
      <w:hyperlink r:id="rId17" w:history="1">
        <w:r w:rsidR="00C818AE" w:rsidRPr="00DC4C0B">
          <w:rPr>
            <w:rStyle w:val="af7"/>
            <w:sz w:val="28"/>
            <w:szCs w:val="28"/>
          </w:rPr>
          <w:t>https://www.startexam.ru/</w:t>
        </w:r>
      </w:hyperlink>
      <w:r w:rsidR="00C818AE">
        <w:rPr>
          <w:sz w:val="28"/>
          <w:szCs w:val="28"/>
        </w:rPr>
        <w:t xml:space="preserve"> </w:t>
      </w:r>
    </w:p>
    <w:p w14:paraId="6BC08D2A" w14:textId="77777777" w:rsidR="001C08CF" w:rsidRDefault="001C08CF" w:rsidP="001C08CF">
      <w:pPr>
        <w:spacing w:line="360" w:lineRule="auto"/>
        <w:ind w:firstLine="708"/>
        <w:jc w:val="both"/>
        <w:rPr>
          <w:color w:val="000000"/>
          <w:sz w:val="28"/>
          <w:szCs w:val="28"/>
        </w:rPr>
      </w:pPr>
      <w:r>
        <w:rPr>
          <w:color w:val="000000"/>
          <w:sz w:val="28"/>
          <w:szCs w:val="28"/>
        </w:rPr>
        <w:t xml:space="preserve">Испытуемые могут использовать любые информационные и справочные источники в сети Интернет, в том числе сообщения СМИ, справочники, энциклопедии и т.п.  Участник не вправе пользоваться любыми программами и сервисами передачи данных (мессенджерами, электронной почтой, социальными сетями и т.п.). Каждому испытуемому будет предложено </w:t>
      </w:r>
      <w:r w:rsidR="005F40B4">
        <w:rPr>
          <w:color w:val="000000"/>
          <w:sz w:val="28"/>
          <w:szCs w:val="28"/>
        </w:rPr>
        <w:t>3</w:t>
      </w:r>
      <w:r>
        <w:rPr>
          <w:color w:val="000000"/>
          <w:sz w:val="28"/>
          <w:szCs w:val="28"/>
        </w:rPr>
        <w:t xml:space="preserve"> </w:t>
      </w:r>
      <w:r w:rsidR="005F40B4">
        <w:rPr>
          <w:color w:val="000000"/>
          <w:sz w:val="28"/>
          <w:szCs w:val="28"/>
        </w:rPr>
        <w:t>кейса</w:t>
      </w:r>
      <w:r>
        <w:rPr>
          <w:color w:val="000000"/>
          <w:sz w:val="28"/>
          <w:szCs w:val="28"/>
        </w:rPr>
        <w:t xml:space="preserve"> с открытыми варианта</w:t>
      </w:r>
      <w:r w:rsidR="00C818AE">
        <w:rPr>
          <w:color w:val="000000"/>
          <w:sz w:val="28"/>
          <w:szCs w:val="28"/>
        </w:rPr>
        <w:t>ми решения, время на выполнение 45</w:t>
      </w:r>
      <w:r>
        <w:rPr>
          <w:color w:val="000000"/>
          <w:sz w:val="28"/>
          <w:szCs w:val="28"/>
        </w:rPr>
        <w:t xml:space="preserve"> минут.</w:t>
      </w:r>
    </w:p>
    <w:p w14:paraId="54F46477" w14:textId="77777777" w:rsidR="001C08CF" w:rsidRDefault="001C08CF" w:rsidP="001C08CF">
      <w:pPr>
        <w:spacing w:line="360" w:lineRule="auto"/>
        <w:ind w:firstLine="708"/>
        <w:jc w:val="both"/>
        <w:rPr>
          <w:color w:val="000000"/>
          <w:sz w:val="28"/>
          <w:szCs w:val="28"/>
        </w:rPr>
      </w:pPr>
      <w:r w:rsidRPr="00573AB2">
        <w:rPr>
          <w:color w:val="000000"/>
          <w:sz w:val="28"/>
          <w:szCs w:val="28"/>
        </w:rPr>
        <w:t xml:space="preserve">Максимальное количество баллов, который может набрать испытуемый, составляет </w:t>
      </w:r>
      <w:r w:rsidR="00573AB2" w:rsidRPr="00573AB2">
        <w:rPr>
          <w:color w:val="000000"/>
          <w:sz w:val="28"/>
          <w:szCs w:val="28"/>
        </w:rPr>
        <w:t>9 баллов</w:t>
      </w:r>
      <w:r w:rsidRPr="00573AB2">
        <w:rPr>
          <w:color w:val="000000"/>
          <w:sz w:val="28"/>
          <w:szCs w:val="28"/>
        </w:rPr>
        <w:t>, минимальное – 0.</w:t>
      </w:r>
    </w:p>
    <w:p w14:paraId="3EBF0BC3" w14:textId="77777777" w:rsidR="001C08CF" w:rsidRDefault="001C08CF" w:rsidP="001C08CF">
      <w:pPr>
        <w:spacing w:line="360" w:lineRule="auto"/>
        <w:ind w:firstLine="708"/>
        <w:jc w:val="both"/>
        <w:rPr>
          <w:color w:val="000000"/>
          <w:sz w:val="28"/>
          <w:szCs w:val="28"/>
        </w:rPr>
      </w:pPr>
      <w:r>
        <w:rPr>
          <w:color w:val="000000"/>
          <w:sz w:val="28"/>
          <w:szCs w:val="28"/>
        </w:rPr>
        <w:t xml:space="preserve">В </w:t>
      </w:r>
      <w:r>
        <w:rPr>
          <w:sz w:val="28"/>
          <w:szCs w:val="28"/>
        </w:rPr>
        <w:t>результате</w:t>
      </w:r>
      <w:r>
        <w:rPr>
          <w:color w:val="000000"/>
          <w:sz w:val="28"/>
          <w:szCs w:val="28"/>
        </w:rPr>
        <w:t xml:space="preserve"> апробации кейсовых заданий буд</w:t>
      </w:r>
      <w:r>
        <w:rPr>
          <w:sz w:val="28"/>
          <w:szCs w:val="28"/>
        </w:rPr>
        <w:t>у</w:t>
      </w:r>
      <w:r>
        <w:rPr>
          <w:color w:val="000000"/>
          <w:sz w:val="28"/>
          <w:szCs w:val="28"/>
        </w:rPr>
        <w:t>т установлены показатели трудности и дискриминативности, надежность, валидность, функционирование рубрикации (правил начислени</w:t>
      </w:r>
      <w:r>
        <w:rPr>
          <w:sz w:val="28"/>
          <w:szCs w:val="28"/>
        </w:rPr>
        <w:t>я</w:t>
      </w:r>
      <w:r>
        <w:rPr>
          <w:color w:val="000000"/>
          <w:sz w:val="28"/>
          <w:szCs w:val="28"/>
        </w:rPr>
        <w:t xml:space="preserve"> баллов) и анализ экспертного мнения.</w:t>
      </w:r>
    </w:p>
    <w:p w14:paraId="42330C36" w14:textId="77777777" w:rsidR="001C08CF" w:rsidRDefault="001C08CF" w:rsidP="001C08CF">
      <w:pPr>
        <w:spacing w:line="360" w:lineRule="auto"/>
        <w:ind w:firstLine="708"/>
        <w:jc w:val="both"/>
        <w:rPr>
          <w:color w:val="000000"/>
          <w:sz w:val="28"/>
          <w:szCs w:val="28"/>
        </w:rPr>
      </w:pPr>
      <w:r>
        <w:rPr>
          <w:color w:val="000000"/>
          <w:sz w:val="28"/>
          <w:szCs w:val="28"/>
        </w:rPr>
        <w:t>Для анализа экспертного</w:t>
      </w:r>
      <w:r w:rsidR="008A2569">
        <w:rPr>
          <w:color w:val="000000"/>
          <w:sz w:val="28"/>
          <w:szCs w:val="28"/>
        </w:rPr>
        <w:t xml:space="preserve"> решения</w:t>
      </w:r>
      <w:r w:rsidR="005F40B4">
        <w:rPr>
          <w:color w:val="000000"/>
          <w:sz w:val="28"/>
          <w:szCs w:val="28"/>
        </w:rPr>
        <w:t xml:space="preserve"> организаторы Апробации (из Института образования НИУ ВШЭ)</w:t>
      </w:r>
      <w:r w:rsidR="008A2569">
        <w:rPr>
          <w:color w:val="000000"/>
          <w:sz w:val="28"/>
          <w:szCs w:val="28"/>
        </w:rPr>
        <w:t xml:space="preserve"> </w:t>
      </w:r>
      <w:r w:rsidR="005F40B4">
        <w:rPr>
          <w:color w:val="000000"/>
          <w:sz w:val="28"/>
          <w:szCs w:val="28"/>
        </w:rPr>
        <w:t>подбирают не менее</w:t>
      </w:r>
      <w:r w:rsidR="008A2569">
        <w:rPr>
          <w:color w:val="000000"/>
          <w:sz w:val="28"/>
          <w:szCs w:val="28"/>
        </w:rPr>
        <w:t xml:space="preserve"> 6</w:t>
      </w:r>
      <w:r>
        <w:rPr>
          <w:color w:val="000000"/>
          <w:sz w:val="28"/>
          <w:szCs w:val="28"/>
        </w:rPr>
        <w:t xml:space="preserve"> </w:t>
      </w:r>
      <w:r>
        <w:rPr>
          <w:sz w:val="28"/>
          <w:szCs w:val="28"/>
        </w:rPr>
        <w:t xml:space="preserve">независимых </w:t>
      </w:r>
      <w:r>
        <w:rPr>
          <w:color w:val="000000"/>
          <w:sz w:val="28"/>
          <w:szCs w:val="28"/>
        </w:rPr>
        <w:t xml:space="preserve">экспертов, </w:t>
      </w:r>
      <w:r>
        <w:rPr>
          <w:sz w:val="28"/>
          <w:szCs w:val="28"/>
        </w:rPr>
        <w:t>общих для всех регионов проведения тестирования</w:t>
      </w:r>
      <w:r>
        <w:rPr>
          <w:color w:val="000000"/>
          <w:sz w:val="28"/>
          <w:szCs w:val="28"/>
        </w:rPr>
        <w:t>.</w:t>
      </w:r>
      <w:r w:rsidR="00C818AE">
        <w:rPr>
          <w:color w:val="000000"/>
          <w:sz w:val="28"/>
          <w:szCs w:val="28"/>
        </w:rPr>
        <w:t xml:space="preserve"> </w:t>
      </w:r>
      <w:r>
        <w:rPr>
          <w:color w:val="000000"/>
          <w:sz w:val="28"/>
          <w:szCs w:val="28"/>
        </w:rPr>
        <w:t>На каждую работу испытуемых должно быть получено 2 экспертных решения для обеспечения объективности в интерпретации результатов.</w:t>
      </w:r>
    </w:p>
    <w:p w14:paraId="3B683B53" w14:textId="77777777" w:rsidR="00573AB2" w:rsidRPr="00573AB2" w:rsidRDefault="001C08CF" w:rsidP="001C08CF">
      <w:pPr>
        <w:spacing w:line="360" w:lineRule="auto"/>
        <w:ind w:firstLine="708"/>
        <w:jc w:val="both"/>
        <w:rPr>
          <w:color w:val="000000"/>
          <w:sz w:val="28"/>
          <w:szCs w:val="28"/>
        </w:rPr>
      </w:pPr>
      <w:r>
        <w:rPr>
          <w:color w:val="000000"/>
          <w:sz w:val="28"/>
          <w:szCs w:val="28"/>
        </w:rPr>
        <w:t>Эксперты должны быть ознакомлены с рубрикацией кейсов, четко следовать ей для обеспечения надежности результатов.</w:t>
      </w:r>
      <w:r w:rsidR="00573AB2">
        <w:rPr>
          <w:color w:val="000000"/>
          <w:sz w:val="28"/>
          <w:szCs w:val="28"/>
        </w:rPr>
        <w:t xml:space="preserve"> Рубрикации кейсов имеют шкалу от 0 (отсутствует релевантный ответ) до 3 (верный вариант </w:t>
      </w:r>
      <w:r w:rsidR="00573AB2">
        <w:rPr>
          <w:color w:val="000000"/>
          <w:sz w:val="28"/>
          <w:szCs w:val="28"/>
        </w:rPr>
        <w:lastRenderedPageBreak/>
        <w:t xml:space="preserve">ответа).  Оценка выставляется экспертами в специально подготовленной базе данных, где ФИО участников Апробации и регион заменяются </w:t>
      </w:r>
      <w:r w:rsidR="00573AB2">
        <w:rPr>
          <w:color w:val="000000"/>
          <w:sz w:val="28"/>
          <w:szCs w:val="28"/>
          <w:lang w:val="en-US"/>
        </w:rPr>
        <w:t>ID</w:t>
      </w:r>
      <w:r w:rsidR="00573AB2">
        <w:rPr>
          <w:color w:val="000000"/>
          <w:sz w:val="28"/>
          <w:szCs w:val="28"/>
        </w:rPr>
        <w:t>, тем самым обеспечивается непредвзятость оценивания ответов участников Апробации.</w:t>
      </w:r>
    </w:p>
    <w:p w14:paraId="28B8B279" w14:textId="77777777" w:rsidR="001C08CF" w:rsidRDefault="001C08CF" w:rsidP="001C08CF">
      <w:pPr>
        <w:spacing w:line="360" w:lineRule="auto"/>
        <w:ind w:firstLine="708"/>
        <w:jc w:val="both"/>
        <w:rPr>
          <w:color w:val="000000"/>
          <w:sz w:val="28"/>
          <w:szCs w:val="28"/>
        </w:rPr>
      </w:pPr>
      <w:r>
        <w:rPr>
          <w:color w:val="000000"/>
          <w:sz w:val="28"/>
          <w:szCs w:val="28"/>
        </w:rPr>
        <w:t>Анализ экспертного решения позволит выяснить функционирование оценочных категорий (рубрикации) и характеристики эксперта (строгость в выставлении баллов).</w:t>
      </w:r>
    </w:p>
    <w:p w14:paraId="50A3A532" w14:textId="77777777" w:rsidR="00573AB2" w:rsidRDefault="00FD78AA" w:rsidP="001C08CF">
      <w:pPr>
        <w:spacing w:line="360" w:lineRule="auto"/>
        <w:ind w:firstLine="708"/>
        <w:jc w:val="both"/>
        <w:rPr>
          <w:color w:val="000000"/>
          <w:sz w:val="28"/>
          <w:szCs w:val="28"/>
        </w:rPr>
      </w:pPr>
      <w:r w:rsidRPr="00FD78AA">
        <w:rPr>
          <w:color w:val="000000"/>
          <w:sz w:val="28"/>
          <w:szCs w:val="28"/>
        </w:rPr>
        <w:t>Кейсовая часть будет проанализирована в рамках современной теории тестирования</w:t>
      </w:r>
      <w:r>
        <w:rPr>
          <w:color w:val="000000"/>
          <w:sz w:val="28"/>
          <w:szCs w:val="28"/>
        </w:rPr>
        <w:t xml:space="preserve"> (IRT).</w:t>
      </w:r>
    </w:p>
    <w:p w14:paraId="310555D1" w14:textId="77777777" w:rsidR="00FD78AA" w:rsidRDefault="00FD78AA" w:rsidP="00FD78AA">
      <w:pPr>
        <w:spacing w:line="360" w:lineRule="auto"/>
        <w:ind w:firstLine="708"/>
        <w:jc w:val="both"/>
        <w:rPr>
          <w:b/>
          <w:sz w:val="28"/>
          <w:szCs w:val="28"/>
        </w:rPr>
      </w:pPr>
      <w:r>
        <w:rPr>
          <w:b/>
          <w:sz w:val="28"/>
          <w:szCs w:val="28"/>
        </w:rPr>
        <w:t xml:space="preserve">Методическое обеспечение Апробации проектной части оценочных средств </w:t>
      </w:r>
    </w:p>
    <w:p w14:paraId="34BA06EC" w14:textId="77777777" w:rsidR="00093786" w:rsidRDefault="00093786" w:rsidP="00093786">
      <w:pPr>
        <w:spacing w:line="360" w:lineRule="auto"/>
        <w:ind w:firstLine="708"/>
        <w:jc w:val="both"/>
        <w:rPr>
          <w:sz w:val="28"/>
          <w:szCs w:val="28"/>
        </w:rPr>
      </w:pPr>
      <w:r>
        <w:rPr>
          <w:b/>
          <w:sz w:val="28"/>
          <w:szCs w:val="28"/>
        </w:rPr>
        <w:t>У</w:t>
      </w:r>
      <w:r w:rsidRPr="00793565">
        <w:rPr>
          <w:b/>
          <w:sz w:val="28"/>
          <w:szCs w:val="28"/>
        </w:rPr>
        <w:t>правленческий проект</w:t>
      </w:r>
      <w:r w:rsidRPr="00793565">
        <w:rPr>
          <w:sz w:val="28"/>
          <w:szCs w:val="28"/>
        </w:rPr>
        <w:t xml:space="preserve"> </w:t>
      </w:r>
      <w:r>
        <w:rPr>
          <w:sz w:val="28"/>
          <w:szCs w:val="28"/>
        </w:rPr>
        <w:t>–</w:t>
      </w:r>
      <w:r w:rsidRPr="00793565">
        <w:rPr>
          <w:sz w:val="28"/>
          <w:szCs w:val="28"/>
        </w:rPr>
        <w:t xml:space="preserve"> совокупность мероприятий, позволяющих привести образовательную организацию к определенному результату. В данном случае является третьим этапом процедуры</w:t>
      </w:r>
      <w:r>
        <w:rPr>
          <w:sz w:val="28"/>
          <w:szCs w:val="28"/>
        </w:rPr>
        <w:t>, предусмотренной в модели</w:t>
      </w:r>
      <w:r w:rsidRPr="00793565">
        <w:rPr>
          <w:sz w:val="28"/>
          <w:szCs w:val="28"/>
        </w:rPr>
        <w:t xml:space="preserve"> аттестации руководителей общеобразовательных организаций.</w:t>
      </w:r>
    </w:p>
    <w:p w14:paraId="5FA856F6" w14:textId="77777777" w:rsidR="00093786" w:rsidRDefault="00093786" w:rsidP="00093786">
      <w:pPr>
        <w:spacing w:line="360" w:lineRule="auto"/>
        <w:ind w:firstLine="708"/>
        <w:jc w:val="both"/>
        <w:rPr>
          <w:sz w:val="28"/>
          <w:szCs w:val="28"/>
        </w:rPr>
      </w:pPr>
      <w:r>
        <w:rPr>
          <w:sz w:val="28"/>
          <w:szCs w:val="28"/>
        </w:rPr>
        <w:t>Тематика проектов представлена в Приложении 3 и связана с местом расположения образовательной организации, которой работает участник Апробации: руководитель или потенциальный руководитель.</w:t>
      </w:r>
    </w:p>
    <w:p w14:paraId="581D034B" w14:textId="77777777" w:rsidR="00093786" w:rsidRPr="00793565" w:rsidRDefault="00093786" w:rsidP="00093786">
      <w:pPr>
        <w:spacing w:line="360" w:lineRule="auto"/>
        <w:ind w:firstLine="708"/>
        <w:jc w:val="both"/>
        <w:rPr>
          <w:b/>
          <w:sz w:val="28"/>
          <w:szCs w:val="28"/>
        </w:rPr>
      </w:pPr>
      <w:r w:rsidRPr="00793565">
        <w:rPr>
          <w:b/>
          <w:sz w:val="28"/>
          <w:szCs w:val="28"/>
        </w:rPr>
        <w:t>Управленческий проект должен быть разработан и представлен по следующему шаблону (формату):</w:t>
      </w:r>
    </w:p>
    <w:p w14:paraId="6C142B9C" w14:textId="77777777" w:rsidR="00093786" w:rsidRPr="00793565" w:rsidRDefault="00093786" w:rsidP="00093786">
      <w:pPr>
        <w:spacing w:line="360" w:lineRule="auto"/>
        <w:ind w:left="360"/>
        <w:jc w:val="both"/>
        <w:rPr>
          <w:sz w:val="28"/>
          <w:szCs w:val="28"/>
        </w:rPr>
      </w:pPr>
      <w:r w:rsidRPr="00793565">
        <w:rPr>
          <w:sz w:val="28"/>
          <w:szCs w:val="28"/>
        </w:rPr>
        <w:t>1.</w:t>
      </w:r>
      <w:r>
        <w:rPr>
          <w:sz w:val="28"/>
          <w:szCs w:val="28"/>
        </w:rPr>
        <w:t xml:space="preserve"> </w:t>
      </w:r>
      <w:r w:rsidRPr="00793565">
        <w:rPr>
          <w:sz w:val="28"/>
          <w:szCs w:val="28"/>
        </w:rPr>
        <w:t>Тема управленческого проекта.</w:t>
      </w:r>
    </w:p>
    <w:p w14:paraId="5CD9F7EE" w14:textId="77777777" w:rsidR="00093786" w:rsidRPr="00793565" w:rsidRDefault="00093786" w:rsidP="00093786">
      <w:pPr>
        <w:spacing w:line="360" w:lineRule="auto"/>
        <w:ind w:left="360"/>
        <w:jc w:val="both"/>
        <w:rPr>
          <w:sz w:val="28"/>
          <w:szCs w:val="28"/>
        </w:rPr>
      </w:pPr>
      <w:r w:rsidRPr="00793565">
        <w:rPr>
          <w:sz w:val="28"/>
          <w:szCs w:val="28"/>
        </w:rPr>
        <w:t>2. Представление автора проекта и/или проектной команды.</w:t>
      </w:r>
    </w:p>
    <w:p w14:paraId="310953D5" w14:textId="77777777" w:rsidR="00093786" w:rsidRPr="00793565" w:rsidRDefault="00093786" w:rsidP="00093786">
      <w:pPr>
        <w:spacing w:line="360" w:lineRule="auto"/>
        <w:ind w:left="360"/>
        <w:jc w:val="both"/>
        <w:rPr>
          <w:sz w:val="28"/>
          <w:szCs w:val="28"/>
        </w:rPr>
      </w:pPr>
      <w:r w:rsidRPr="00793565">
        <w:rPr>
          <w:sz w:val="28"/>
          <w:szCs w:val="28"/>
        </w:rPr>
        <w:t>3. Предпроектное исследование.</w:t>
      </w:r>
    </w:p>
    <w:p w14:paraId="4DE1DB35" w14:textId="77777777" w:rsidR="00093786" w:rsidRPr="00793565" w:rsidRDefault="00093786" w:rsidP="00093786">
      <w:pPr>
        <w:spacing w:line="360" w:lineRule="auto"/>
        <w:ind w:left="360"/>
        <w:jc w:val="both"/>
        <w:rPr>
          <w:sz w:val="28"/>
          <w:szCs w:val="28"/>
        </w:rPr>
      </w:pPr>
      <w:r w:rsidRPr="00793565">
        <w:rPr>
          <w:sz w:val="28"/>
          <w:szCs w:val="28"/>
        </w:rPr>
        <w:t>4. Цель и задачи (не менее трех) проекта.</w:t>
      </w:r>
    </w:p>
    <w:p w14:paraId="6CA36F5F" w14:textId="77777777" w:rsidR="00093786" w:rsidRPr="00793565" w:rsidRDefault="00093786" w:rsidP="00093786">
      <w:pPr>
        <w:spacing w:line="360" w:lineRule="auto"/>
        <w:ind w:left="360"/>
        <w:jc w:val="both"/>
        <w:rPr>
          <w:sz w:val="28"/>
          <w:szCs w:val="28"/>
        </w:rPr>
      </w:pPr>
      <w:r w:rsidRPr="00793565">
        <w:rPr>
          <w:sz w:val="28"/>
          <w:szCs w:val="28"/>
        </w:rPr>
        <w:t>5. Ожидаемые (планируемые) результаты по каждой задаче.</w:t>
      </w:r>
    </w:p>
    <w:p w14:paraId="54F477A9" w14:textId="77777777" w:rsidR="00093786" w:rsidRPr="00793565" w:rsidRDefault="00093786" w:rsidP="00093786">
      <w:pPr>
        <w:spacing w:line="360" w:lineRule="auto"/>
        <w:ind w:left="360"/>
        <w:jc w:val="both"/>
        <w:rPr>
          <w:sz w:val="28"/>
          <w:szCs w:val="28"/>
        </w:rPr>
      </w:pPr>
      <w:r w:rsidRPr="00793565">
        <w:rPr>
          <w:sz w:val="28"/>
          <w:szCs w:val="28"/>
        </w:rPr>
        <w:t>6. Дорожная карта проекта (срок планирования не менее трех лет)</w:t>
      </w:r>
    </w:p>
    <w:p w14:paraId="419F7AD1" w14:textId="77777777" w:rsidR="00093786" w:rsidRPr="00793565" w:rsidRDefault="00093786" w:rsidP="00093786">
      <w:pPr>
        <w:spacing w:line="360" w:lineRule="auto"/>
        <w:ind w:left="360"/>
        <w:jc w:val="both"/>
        <w:rPr>
          <w:sz w:val="28"/>
          <w:szCs w:val="28"/>
        </w:rPr>
      </w:pPr>
      <w:r w:rsidRPr="00793565">
        <w:rPr>
          <w:sz w:val="28"/>
          <w:szCs w:val="28"/>
        </w:rPr>
        <w:t xml:space="preserve">7. </w:t>
      </w:r>
      <w:r>
        <w:rPr>
          <w:sz w:val="28"/>
          <w:szCs w:val="28"/>
        </w:rPr>
        <w:t>А</w:t>
      </w:r>
      <w:r w:rsidRPr="00793565">
        <w:rPr>
          <w:sz w:val="28"/>
          <w:szCs w:val="28"/>
        </w:rPr>
        <w:t xml:space="preserve">нализ </w:t>
      </w:r>
      <w:r>
        <w:rPr>
          <w:sz w:val="28"/>
          <w:szCs w:val="28"/>
        </w:rPr>
        <w:t xml:space="preserve">условий реализации, ресурсов, </w:t>
      </w:r>
      <w:r w:rsidRPr="00793565">
        <w:rPr>
          <w:sz w:val="28"/>
          <w:szCs w:val="28"/>
        </w:rPr>
        <w:t>пути преодоления рисков</w:t>
      </w:r>
      <w:r>
        <w:rPr>
          <w:sz w:val="28"/>
          <w:szCs w:val="28"/>
        </w:rPr>
        <w:t>.</w:t>
      </w:r>
    </w:p>
    <w:p w14:paraId="1E377766" w14:textId="77777777" w:rsidR="00FD78AA" w:rsidRDefault="00FD78AA" w:rsidP="00FD78AA">
      <w:pPr>
        <w:spacing w:line="360" w:lineRule="auto"/>
        <w:ind w:firstLine="567"/>
        <w:jc w:val="both"/>
        <w:rPr>
          <w:sz w:val="28"/>
          <w:szCs w:val="28"/>
        </w:rPr>
      </w:pPr>
      <w:r>
        <w:rPr>
          <w:sz w:val="28"/>
          <w:szCs w:val="28"/>
        </w:rPr>
        <w:lastRenderedPageBreak/>
        <w:t>Для оценивания проекта используются критерии, имеющие вес от одного балла до трех. Максимальный балл, который можно получить по данному набору критериев – 20.</w:t>
      </w:r>
    </w:p>
    <w:p w14:paraId="50EC44DE" w14:textId="77777777" w:rsidR="00FD78AA" w:rsidRDefault="00093786" w:rsidP="00FD78AA">
      <w:pPr>
        <w:spacing w:line="360" w:lineRule="auto"/>
        <w:ind w:firstLine="708"/>
        <w:jc w:val="both"/>
        <w:rPr>
          <w:sz w:val="28"/>
          <w:szCs w:val="28"/>
        </w:rPr>
      </w:pPr>
      <w:r>
        <w:rPr>
          <w:sz w:val="28"/>
          <w:szCs w:val="28"/>
        </w:rPr>
        <w:t xml:space="preserve">Участник Апробации выбирает тему из соответствующего списка для руководителей (потенциальных руководителей) городских/сельских общеобразовательных организаций. </w:t>
      </w:r>
      <w:r w:rsidR="00FD78AA">
        <w:rPr>
          <w:sz w:val="28"/>
          <w:szCs w:val="28"/>
        </w:rPr>
        <w:t xml:space="preserve">Тематика уточняется </w:t>
      </w:r>
      <w:r>
        <w:rPr>
          <w:sz w:val="28"/>
          <w:szCs w:val="28"/>
        </w:rPr>
        <w:t>участниками</w:t>
      </w:r>
      <w:r w:rsidR="00FD78AA">
        <w:rPr>
          <w:sz w:val="28"/>
          <w:szCs w:val="28"/>
        </w:rPr>
        <w:t xml:space="preserve"> Апробации при разработке проекта.</w:t>
      </w:r>
    </w:p>
    <w:p w14:paraId="131AD710" w14:textId="77777777" w:rsidR="00FD78AA" w:rsidRDefault="00FD78AA" w:rsidP="00FD78AA">
      <w:pPr>
        <w:spacing w:line="360" w:lineRule="auto"/>
        <w:ind w:firstLine="708"/>
        <w:jc w:val="both"/>
        <w:rPr>
          <w:b/>
          <w:sz w:val="28"/>
          <w:szCs w:val="28"/>
        </w:rPr>
      </w:pPr>
      <w:r>
        <w:rPr>
          <w:b/>
          <w:sz w:val="28"/>
          <w:szCs w:val="28"/>
        </w:rPr>
        <w:t xml:space="preserve">Критерии оценки проекта – будут предложены в электронной форме для оценивания. Критерии предлагаются участникам заранее вместе с темой. </w:t>
      </w:r>
    </w:p>
    <w:tbl>
      <w:tblPr>
        <w:tblW w:w="93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60"/>
        <w:gridCol w:w="1074"/>
      </w:tblGrid>
      <w:tr w:rsidR="00FD78AA" w:rsidRPr="00D07932" w14:paraId="5E5DC341" w14:textId="77777777" w:rsidTr="00D07932">
        <w:trPr>
          <w:trHeight w:val="310"/>
          <w:tblHeader/>
        </w:trPr>
        <w:tc>
          <w:tcPr>
            <w:tcW w:w="960" w:type="dxa"/>
            <w:shd w:val="clear" w:color="auto" w:fill="DBDBDB" w:themeFill="accent3" w:themeFillTint="66"/>
            <w:noWrap/>
            <w:vAlign w:val="center"/>
            <w:hideMark/>
          </w:tcPr>
          <w:p w14:paraId="07B92F32" w14:textId="77777777" w:rsidR="00FD78AA" w:rsidRPr="00D07932" w:rsidRDefault="00FD78AA" w:rsidP="00D07932">
            <w:pPr>
              <w:spacing w:line="360" w:lineRule="auto"/>
              <w:rPr>
                <w:b/>
                <w:sz w:val="28"/>
                <w:szCs w:val="28"/>
              </w:rPr>
            </w:pPr>
            <w:r w:rsidRPr="00D07932">
              <w:rPr>
                <w:b/>
                <w:sz w:val="28"/>
                <w:szCs w:val="28"/>
              </w:rPr>
              <w:t> </w:t>
            </w:r>
          </w:p>
        </w:tc>
        <w:tc>
          <w:tcPr>
            <w:tcW w:w="7460" w:type="dxa"/>
            <w:shd w:val="clear" w:color="auto" w:fill="DBDBDB" w:themeFill="accent3" w:themeFillTint="66"/>
            <w:noWrap/>
            <w:vAlign w:val="center"/>
            <w:hideMark/>
          </w:tcPr>
          <w:p w14:paraId="66545559" w14:textId="77777777" w:rsidR="00FD78AA" w:rsidRPr="00D07932" w:rsidRDefault="00FD78AA" w:rsidP="00D07932">
            <w:pPr>
              <w:spacing w:line="360" w:lineRule="auto"/>
              <w:rPr>
                <w:b/>
                <w:sz w:val="28"/>
                <w:szCs w:val="28"/>
              </w:rPr>
            </w:pPr>
            <w:r w:rsidRPr="00D07932">
              <w:rPr>
                <w:b/>
                <w:sz w:val="28"/>
                <w:szCs w:val="28"/>
              </w:rPr>
              <w:t> Критерии оценивания проектов</w:t>
            </w:r>
          </w:p>
        </w:tc>
        <w:tc>
          <w:tcPr>
            <w:tcW w:w="960" w:type="dxa"/>
            <w:shd w:val="clear" w:color="auto" w:fill="DBDBDB" w:themeFill="accent3" w:themeFillTint="66"/>
            <w:noWrap/>
            <w:vAlign w:val="center"/>
            <w:hideMark/>
          </w:tcPr>
          <w:p w14:paraId="4C5B1C69" w14:textId="77777777" w:rsidR="00FD78AA" w:rsidRPr="00D07932" w:rsidRDefault="00FD78AA" w:rsidP="00D07932">
            <w:pPr>
              <w:spacing w:line="360" w:lineRule="auto"/>
              <w:rPr>
                <w:b/>
                <w:bCs/>
                <w:sz w:val="28"/>
                <w:szCs w:val="28"/>
              </w:rPr>
            </w:pPr>
            <w:r w:rsidRPr="00D07932">
              <w:rPr>
                <w:b/>
                <w:bCs/>
                <w:sz w:val="28"/>
                <w:szCs w:val="28"/>
              </w:rPr>
              <w:t>Баллы</w:t>
            </w:r>
          </w:p>
        </w:tc>
      </w:tr>
      <w:tr w:rsidR="00FD78AA" w:rsidRPr="00D07932" w14:paraId="321A5EB5" w14:textId="77777777" w:rsidTr="00D07932">
        <w:trPr>
          <w:trHeight w:val="310"/>
        </w:trPr>
        <w:tc>
          <w:tcPr>
            <w:tcW w:w="960" w:type="dxa"/>
            <w:shd w:val="clear" w:color="auto" w:fill="auto"/>
            <w:noWrap/>
            <w:vAlign w:val="center"/>
            <w:hideMark/>
          </w:tcPr>
          <w:p w14:paraId="4E189005" w14:textId="77777777" w:rsidR="00FD78AA" w:rsidRPr="00D07932" w:rsidRDefault="00FD78AA" w:rsidP="00D07932">
            <w:pPr>
              <w:spacing w:line="360" w:lineRule="auto"/>
              <w:rPr>
                <w:b/>
                <w:bCs/>
                <w:sz w:val="28"/>
                <w:szCs w:val="28"/>
              </w:rPr>
            </w:pPr>
            <w:r w:rsidRPr="00D07932">
              <w:rPr>
                <w:b/>
                <w:bCs/>
                <w:sz w:val="28"/>
                <w:szCs w:val="28"/>
              </w:rPr>
              <w:t>1.</w:t>
            </w:r>
          </w:p>
        </w:tc>
        <w:tc>
          <w:tcPr>
            <w:tcW w:w="7460" w:type="dxa"/>
            <w:shd w:val="clear" w:color="auto" w:fill="auto"/>
            <w:noWrap/>
            <w:vAlign w:val="center"/>
            <w:hideMark/>
          </w:tcPr>
          <w:p w14:paraId="1F59EFE0" w14:textId="77777777" w:rsidR="00FD78AA" w:rsidRPr="00D07932" w:rsidRDefault="00FD78AA" w:rsidP="00D07932">
            <w:pPr>
              <w:spacing w:line="360" w:lineRule="auto"/>
              <w:rPr>
                <w:b/>
                <w:bCs/>
                <w:sz w:val="28"/>
                <w:szCs w:val="28"/>
              </w:rPr>
            </w:pPr>
            <w:r w:rsidRPr="00D07932">
              <w:rPr>
                <w:b/>
                <w:bCs/>
                <w:sz w:val="28"/>
                <w:szCs w:val="28"/>
              </w:rPr>
              <w:t>Доказательность, аргументированность, обоснованность</w:t>
            </w:r>
          </w:p>
        </w:tc>
        <w:tc>
          <w:tcPr>
            <w:tcW w:w="960" w:type="dxa"/>
            <w:shd w:val="clear" w:color="auto" w:fill="auto"/>
            <w:noWrap/>
            <w:vAlign w:val="center"/>
            <w:hideMark/>
          </w:tcPr>
          <w:p w14:paraId="585438F8" w14:textId="77777777" w:rsidR="00FD78AA" w:rsidRPr="00D07932" w:rsidRDefault="00FD78AA" w:rsidP="00D07932">
            <w:pPr>
              <w:spacing w:line="360" w:lineRule="auto"/>
              <w:rPr>
                <w:sz w:val="28"/>
                <w:szCs w:val="28"/>
              </w:rPr>
            </w:pPr>
            <w:r w:rsidRPr="00D07932">
              <w:rPr>
                <w:sz w:val="28"/>
                <w:szCs w:val="28"/>
              </w:rPr>
              <w:t>9</w:t>
            </w:r>
          </w:p>
        </w:tc>
      </w:tr>
      <w:tr w:rsidR="00FD78AA" w:rsidRPr="00D07932" w14:paraId="7575A678" w14:textId="77777777" w:rsidTr="00D07932">
        <w:trPr>
          <w:trHeight w:val="1550"/>
        </w:trPr>
        <w:tc>
          <w:tcPr>
            <w:tcW w:w="960" w:type="dxa"/>
            <w:shd w:val="clear" w:color="auto" w:fill="auto"/>
            <w:noWrap/>
            <w:vAlign w:val="center"/>
            <w:hideMark/>
          </w:tcPr>
          <w:p w14:paraId="38B00CB6" w14:textId="77777777" w:rsidR="00FD78AA" w:rsidRPr="00D07932" w:rsidRDefault="00FD78AA" w:rsidP="00D07932">
            <w:pPr>
              <w:spacing w:line="360" w:lineRule="auto"/>
              <w:rPr>
                <w:sz w:val="28"/>
                <w:szCs w:val="28"/>
              </w:rPr>
            </w:pPr>
            <w:r w:rsidRPr="00D07932">
              <w:rPr>
                <w:sz w:val="28"/>
                <w:szCs w:val="28"/>
              </w:rPr>
              <w:t>1.1.</w:t>
            </w:r>
          </w:p>
        </w:tc>
        <w:tc>
          <w:tcPr>
            <w:tcW w:w="7460" w:type="dxa"/>
            <w:shd w:val="clear" w:color="auto" w:fill="auto"/>
            <w:vAlign w:val="center"/>
            <w:hideMark/>
          </w:tcPr>
          <w:p w14:paraId="54E47C7B" w14:textId="77777777" w:rsidR="00FD78AA" w:rsidRPr="00D07932" w:rsidRDefault="00FD78AA" w:rsidP="00D07932">
            <w:pPr>
              <w:spacing w:line="360" w:lineRule="auto"/>
              <w:rPr>
                <w:sz w:val="28"/>
                <w:szCs w:val="28"/>
              </w:rPr>
            </w:pPr>
            <w:r w:rsidRPr="00D07932">
              <w:rPr>
                <w:sz w:val="28"/>
                <w:szCs w:val="28"/>
              </w:rPr>
              <w:t>Представлены со ссылками на данные и проинтерпретированы приоритеты образовательной политики (например: в регионе, муниципалитете, организации и т.п.). Сформулирована проблема. Дано описание проблемной ситуации  как противоречие, рассогласование, конфликт</w:t>
            </w:r>
          </w:p>
        </w:tc>
        <w:tc>
          <w:tcPr>
            <w:tcW w:w="960" w:type="dxa"/>
            <w:shd w:val="clear" w:color="auto" w:fill="auto"/>
            <w:noWrap/>
            <w:vAlign w:val="center"/>
            <w:hideMark/>
          </w:tcPr>
          <w:p w14:paraId="5C8856C5" w14:textId="77777777" w:rsidR="00FD78AA" w:rsidRPr="00D07932" w:rsidRDefault="00FD78AA" w:rsidP="00D07932">
            <w:pPr>
              <w:spacing w:line="360" w:lineRule="auto"/>
              <w:rPr>
                <w:sz w:val="28"/>
                <w:szCs w:val="28"/>
              </w:rPr>
            </w:pPr>
            <w:r w:rsidRPr="00D07932">
              <w:rPr>
                <w:sz w:val="28"/>
                <w:szCs w:val="28"/>
              </w:rPr>
              <w:t>3</w:t>
            </w:r>
          </w:p>
        </w:tc>
      </w:tr>
      <w:tr w:rsidR="00FD78AA" w:rsidRPr="00D07932" w14:paraId="08FADE4C" w14:textId="77777777" w:rsidTr="00D07932">
        <w:trPr>
          <w:trHeight w:val="930"/>
        </w:trPr>
        <w:tc>
          <w:tcPr>
            <w:tcW w:w="960" w:type="dxa"/>
            <w:shd w:val="clear" w:color="auto" w:fill="auto"/>
            <w:noWrap/>
            <w:vAlign w:val="center"/>
            <w:hideMark/>
          </w:tcPr>
          <w:p w14:paraId="3D8040CE" w14:textId="77777777" w:rsidR="00FD78AA" w:rsidRPr="00D07932" w:rsidRDefault="00FD78AA" w:rsidP="00D07932">
            <w:pPr>
              <w:spacing w:line="360" w:lineRule="auto"/>
              <w:rPr>
                <w:sz w:val="28"/>
                <w:szCs w:val="28"/>
              </w:rPr>
            </w:pPr>
            <w:r w:rsidRPr="00D07932">
              <w:rPr>
                <w:sz w:val="28"/>
                <w:szCs w:val="28"/>
              </w:rPr>
              <w:t>1.2.</w:t>
            </w:r>
          </w:p>
        </w:tc>
        <w:tc>
          <w:tcPr>
            <w:tcW w:w="7460" w:type="dxa"/>
            <w:shd w:val="clear" w:color="auto" w:fill="auto"/>
            <w:vAlign w:val="center"/>
            <w:hideMark/>
          </w:tcPr>
          <w:p w14:paraId="7C42F85F" w14:textId="77777777" w:rsidR="00FD78AA" w:rsidRPr="00D07932" w:rsidRDefault="00FD78AA" w:rsidP="00D07932">
            <w:pPr>
              <w:spacing w:line="360" w:lineRule="auto"/>
              <w:rPr>
                <w:sz w:val="28"/>
                <w:szCs w:val="28"/>
              </w:rPr>
            </w:pPr>
            <w:r w:rsidRPr="00D07932">
              <w:rPr>
                <w:sz w:val="28"/>
                <w:szCs w:val="28"/>
              </w:rPr>
              <w:t>Качество проработки проблемы с опорой на источники информации, их современность, связанность с проектной идеей, достаточность,  для формулировки проблемы, предложенного варианта выхода из ситуации.</w:t>
            </w:r>
          </w:p>
        </w:tc>
        <w:tc>
          <w:tcPr>
            <w:tcW w:w="960" w:type="dxa"/>
            <w:shd w:val="clear" w:color="auto" w:fill="auto"/>
            <w:noWrap/>
            <w:vAlign w:val="center"/>
            <w:hideMark/>
          </w:tcPr>
          <w:p w14:paraId="303F570A" w14:textId="77777777" w:rsidR="00FD78AA" w:rsidRPr="00D07932" w:rsidRDefault="00FD78AA" w:rsidP="00D07932">
            <w:pPr>
              <w:spacing w:line="360" w:lineRule="auto"/>
              <w:rPr>
                <w:sz w:val="28"/>
                <w:szCs w:val="28"/>
              </w:rPr>
            </w:pPr>
            <w:r w:rsidRPr="00D07932">
              <w:rPr>
                <w:sz w:val="28"/>
                <w:szCs w:val="28"/>
              </w:rPr>
              <w:t>3</w:t>
            </w:r>
          </w:p>
        </w:tc>
      </w:tr>
      <w:tr w:rsidR="00FD78AA" w:rsidRPr="00D07932" w14:paraId="2639C8CB" w14:textId="77777777" w:rsidTr="00D07932">
        <w:trPr>
          <w:trHeight w:val="620"/>
        </w:trPr>
        <w:tc>
          <w:tcPr>
            <w:tcW w:w="960" w:type="dxa"/>
            <w:shd w:val="clear" w:color="auto" w:fill="auto"/>
            <w:noWrap/>
            <w:vAlign w:val="center"/>
            <w:hideMark/>
          </w:tcPr>
          <w:p w14:paraId="1B2EBDE9" w14:textId="77777777" w:rsidR="00FD78AA" w:rsidRPr="00D07932" w:rsidRDefault="00FD78AA" w:rsidP="00D07932">
            <w:pPr>
              <w:spacing w:line="360" w:lineRule="auto"/>
              <w:rPr>
                <w:sz w:val="28"/>
                <w:szCs w:val="28"/>
              </w:rPr>
            </w:pPr>
            <w:r w:rsidRPr="00D07932">
              <w:rPr>
                <w:sz w:val="28"/>
                <w:szCs w:val="28"/>
              </w:rPr>
              <w:t>1.3.</w:t>
            </w:r>
          </w:p>
        </w:tc>
        <w:tc>
          <w:tcPr>
            <w:tcW w:w="7460" w:type="dxa"/>
            <w:shd w:val="clear" w:color="auto" w:fill="auto"/>
            <w:vAlign w:val="center"/>
            <w:hideMark/>
          </w:tcPr>
          <w:p w14:paraId="6B38653D" w14:textId="77777777" w:rsidR="00FD78AA" w:rsidRDefault="00FD78AA" w:rsidP="00D07932">
            <w:pPr>
              <w:spacing w:line="360" w:lineRule="auto"/>
              <w:rPr>
                <w:sz w:val="28"/>
                <w:szCs w:val="28"/>
              </w:rPr>
            </w:pPr>
            <w:r w:rsidRPr="00D07932">
              <w:rPr>
                <w:sz w:val="28"/>
                <w:szCs w:val="28"/>
              </w:rPr>
              <w:t xml:space="preserve">Предложены возможные варианты (альтернативы) решений  (не менее двух вариантов), проведено их сравнение. </w:t>
            </w:r>
          </w:p>
          <w:p w14:paraId="6D90CDF1" w14:textId="77777777" w:rsidR="00D07932" w:rsidRPr="00D07932" w:rsidRDefault="00D07932" w:rsidP="00D07932">
            <w:pPr>
              <w:spacing w:line="360" w:lineRule="auto"/>
              <w:rPr>
                <w:sz w:val="28"/>
                <w:szCs w:val="28"/>
              </w:rPr>
            </w:pPr>
          </w:p>
        </w:tc>
        <w:tc>
          <w:tcPr>
            <w:tcW w:w="960" w:type="dxa"/>
            <w:shd w:val="clear" w:color="auto" w:fill="auto"/>
            <w:noWrap/>
            <w:vAlign w:val="center"/>
            <w:hideMark/>
          </w:tcPr>
          <w:p w14:paraId="67398F42" w14:textId="77777777" w:rsidR="00FD78AA" w:rsidRPr="00D07932" w:rsidRDefault="00FD78AA" w:rsidP="00D07932">
            <w:pPr>
              <w:spacing w:line="360" w:lineRule="auto"/>
              <w:rPr>
                <w:sz w:val="28"/>
                <w:szCs w:val="28"/>
              </w:rPr>
            </w:pPr>
            <w:r w:rsidRPr="00D07932">
              <w:rPr>
                <w:sz w:val="28"/>
                <w:szCs w:val="28"/>
              </w:rPr>
              <w:t>3</w:t>
            </w:r>
          </w:p>
        </w:tc>
      </w:tr>
      <w:tr w:rsidR="00FD78AA" w:rsidRPr="00D07932" w14:paraId="6F3EF667" w14:textId="77777777" w:rsidTr="00D07932">
        <w:trPr>
          <w:trHeight w:val="310"/>
        </w:trPr>
        <w:tc>
          <w:tcPr>
            <w:tcW w:w="960" w:type="dxa"/>
            <w:shd w:val="clear" w:color="auto" w:fill="auto"/>
            <w:noWrap/>
            <w:vAlign w:val="center"/>
            <w:hideMark/>
          </w:tcPr>
          <w:p w14:paraId="11D8EA37" w14:textId="77777777" w:rsidR="00FD78AA" w:rsidRPr="00D07932" w:rsidRDefault="00FD78AA" w:rsidP="00D07932">
            <w:pPr>
              <w:spacing w:line="360" w:lineRule="auto"/>
              <w:rPr>
                <w:b/>
                <w:bCs/>
                <w:sz w:val="28"/>
                <w:szCs w:val="28"/>
              </w:rPr>
            </w:pPr>
            <w:r w:rsidRPr="00D07932">
              <w:rPr>
                <w:b/>
                <w:bCs/>
                <w:sz w:val="28"/>
                <w:szCs w:val="28"/>
              </w:rPr>
              <w:t>2.</w:t>
            </w:r>
          </w:p>
        </w:tc>
        <w:tc>
          <w:tcPr>
            <w:tcW w:w="7460" w:type="dxa"/>
            <w:shd w:val="clear" w:color="auto" w:fill="auto"/>
            <w:vAlign w:val="center"/>
            <w:hideMark/>
          </w:tcPr>
          <w:p w14:paraId="499E0AFC" w14:textId="77777777" w:rsidR="00FD78AA" w:rsidRPr="00D07932" w:rsidRDefault="00FD78AA" w:rsidP="00D07932">
            <w:pPr>
              <w:spacing w:line="360" w:lineRule="auto"/>
              <w:rPr>
                <w:b/>
                <w:bCs/>
                <w:sz w:val="28"/>
                <w:szCs w:val="28"/>
              </w:rPr>
            </w:pPr>
            <w:r w:rsidRPr="00D07932">
              <w:rPr>
                <w:b/>
                <w:bCs/>
                <w:sz w:val="28"/>
                <w:szCs w:val="28"/>
              </w:rPr>
              <w:t>Освоение культурных форм проектировочная</w:t>
            </w:r>
          </w:p>
        </w:tc>
        <w:tc>
          <w:tcPr>
            <w:tcW w:w="960" w:type="dxa"/>
            <w:shd w:val="clear" w:color="auto" w:fill="auto"/>
            <w:noWrap/>
            <w:vAlign w:val="center"/>
            <w:hideMark/>
          </w:tcPr>
          <w:p w14:paraId="4F183891" w14:textId="77777777" w:rsidR="00FD78AA" w:rsidRPr="00D07932" w:rsidRDefault="00FD78AA" w:rsidP="00D07932">
            <w:pPr>
              <w:spacing w:line="360" w:lineRule="auto"/>
              <w:rPr>
                <w:b/>
                <w:sz w:val="28"/>
                <w:szCs w:val="28"/>
              </w:rPr>
            </w:pPr>
            <w:r w:rsidRPr="00D07932">
              <w:rPr>
                <w:b/>
                <w:sz w:val="28"/>
                <w:szCs w:val="28"/>
              </w:rPr>
              <w:t>8</w:t>
            </w:r>
          </w:p>
        </w:tc>
      </w:tr>
      <w:tr w:rsidR="00FD78AA" w:rsidRPr="00D07932" w14:paraId="3DD862F4" w14:textId="77777777" w:rsidTr="00D07932">
        <w:trPr>
          <w:trHeight w:val="930"/>
        </w:trPr>
        <w:tc>
          <w:tcPr>
            <w:tcW w:w="960" w:type="dxa"/>
            <w:shd w:val="clear" w:color="auto" w:fill="auto"/>
            <w:noWrap/>
            <w:vAlign w:val="center"/>
            <w:hideMark/>
          </w:tcPr>
          <w:p w14:paraId="5D7FC48D" w14:textId="77777777" w:rsidR="00FD78AA" w:rsidRPr="00D07932" w:rsidRDefault="00FD78AA" w:rsidP="00D07932">
            <w:pPr>
              <w:spacing w:line="360" w:lineRule="auto"/>
              <w:rPr>
                <w:sz w:val="28"/>
                <w:szCs w:val="28"/>
              </w:rPr>
            </w:pPr>
            <w:r w:rsidRPr="00D07932">
              <w:rPr>
                <w:sz w:val="28"/>
                <w:szCs w:val="28"/>
              </w:rPr>
              <w:t>2.1.</w:t>
            </w:r>
          </w:p>
        </w:tc>
        <w:tc>
          <w:tcPr>
            <w:tcW w:w="7460" w:type="dxa"/>
            <w:shd w:val="clear" w:color="auto" w:fill="auto"/>
            <w:vAlign w:val="center"/>
            <w:hideMark/>
          </w:tcPr>
          <w:p w14:paraId="09A44E3C" w14:textId="77777777" w:rsidR="00FD78AA" w:rsidRPr="00D07932" w:rsidRDefault="00FD78AA" w:rsidP="00D07932">
            <w:pPr>
              <w:spacing w:line="360" w:lineRule="auto"/>
              <w:rPr>
                <w:sz w:val="28"/>
                <w:szCs w:val="28"/>
              </w:rPr>
            </w:pPr>
            <w:r w:rsidRPr="00D07932">
              <w:rPr>
                <w:sz w:val="28"/>
                <w:szCs w:val="28"/>
              </w:rPr>
              <w:t xml:space="preserve">Наличие данных (статистических и т.д., имеющихся или указано где они будут браться), позволяющих говорить о </w:t>
            </w:r>
            <w:r w:rsidRPr="00D07932">
              <w:rPr>
                <w:sz w:val="28"/>
                <w:szCs w:val="28"/>
              </w:rPr>
              <w:lastRenderedPageBreak/>
              <w:t>наличии данной проблемы, реалистичности предлагаемого решения (доказательность)</w:t>
            </w:r>
          </w:p>
        </w:tc>
        <w:tc>
          <w:tcPr>
            <w:tcW w:w="960" w:type="dxa"/>
            <w:shd w:val="clear" w:color="auto" w:fill="auto"/>
            <w:noWrap/>
            <w:vAlign w:val="center"/>
            <w:hideMark/>
          </w:tcPr>
          <w:p w14:paraId="7F5A14AE" w14:textId="77777777" w:rsidR="00FD78AA" w:rsidRPr="00D07932" w:rsidRDefault="00FD78AA" w:rsidP="00D07932">
            <w:pPr>
              <w:spacing w:line="360" w:lineRule="auto"/>
              <w:rPr>
                <w:sz w:val="28"/>
                <w:szCs w:val="28"/>
              </w:rPr>
            </w:pPr>
            <w:r w:rsidRPr="00D07932">
              <w:rPr>
                <w:sz w:val="28"/>
                <w:szCs w:val="28"/>
              </w:rPr>
              <w:lastRenderedPageBreak/>
              <w:t>3</w:t>
            </w:r>
          </w:p>
        </w:tc>
      </w:tr>
      <w:tr w:rsidR="00FD78AA" w:rsidRPr="00D07932" w14:paraId="3B6D3144" w14:textId="77777777" w:rsidTr="00D07932">
        <w:trPr>
          <w:trHeight w:val="930"/>
        </w:trPr>
        <w:tc>
          <w:tcPr>
            <w:tcW w:w="960" w:type="dxa"/>
            <w:shd w:val="clear" w:color="auto" w:fill="auto"/>
            <w:noWrap/>
            <w:vAlign w:val="center"/>
            <w:hideMark/>
          </w:tcPr>
          <w:p w14:paraId="3158FB57" w14:textId="77777777" w:rsidR="00FD78AA" w:rsidRPr="00D07932" w:rsidRDefault="00FD78AA" w:rsidP="00D07932">
            <w:pPr>
              <w:spacing w:line="360" w:lineRule="auto"/>
              <w:rPr>
                <w:sz w:val="28"/>
                <w:szCs w:val="28"/>
              </w:rPr>
            </w:pPr>
            <w:r w:rsidRPr="00D07932">
              <w:rPr>
                <w:sz w:val="28"/>
                <w:szCs w:val="28"/>
              </w:rPr>
              <w:t>2.2.</w:t>
            </w:r>
          </w:p>
        </w:tc>
        <w:tc>
          <w:tcPr>
            <w:tcW w:w="7460" w:type="dxa"/>
            <w:shd w:val="clear" w:color="auto" w:fill="auto"/>
            <w:vAlign w:val="center"/>
            <w:hideMark/>
          </w:tcPr>
          <w:p w14:paraId="3DAF0422" w14:textId="77777777" w:rsidR="00FD78AA" w:rsidRPr="00D07932" w:rsidRDefault="00FD78AA" w:rsidP="00D07932">
            <w:pPr>
              <w:spacing w:line="360" w:lineRule="auto"/>
              <w:rPr>
                <w:sz w:val="28"/>
                <w:szCs w:val="28"/>
              </w:rPr>
            </w:pPr>
            <w:r w:rsidRPr="00D07932">
              <w:rPr>
                <w:sz w:val="28"/>
                <w:szCs w:val="28"/>
              </w:rPr>
              <w:t xml:space="preserve">Адекватность предполагаемой структуры проекта его замыслу; Предложения по бюджету проекта, его реалистичность.  Предложения по механизмам обратной связи. </w:t>
            </w:r>
          </w:p>
        </w:tc>
        <w:tc>
          <w:tcPr>
            <w:tcW w:w="960" w:type="dxa"/>
            <w:shd w:val="clear" w:color="auto" w:fill="auto"/>
            <w:noWrap/>
            <w:vAlign w:val="center"/>
            <w:hideMark/>
          </w:tcPr>
          <w:p w14:paraId="7E3E69C9" w14:textId="77777777" w:rsidR="00FD78AA" w:rsidRPr="00D07932" w:rsidRDefault="00FD78AA" w:rsidP="00D07932">
            <w:pPr>
              <w:spacing w:line="360" w:lineRule="auto"/>
              <w:rPr>
                <w:b/>
                <w:sz w:val="28"/>
                <w:szCs w:val="28"/>
              </w:rPr>
            </w:pPr>
            <w:r w:rsidRPr="00D07932">
              <w:rPr>
                <w:b/>
                <w:sz w:val="28"/>
                <w:szCs w:val="28"/>
              </w:rPr>
              <w:t>3</w:t>
            </w:r>
          </w:p>
        </w:tc>
      </w:tr>
      <w:tr w:rsidR="00FD78AA" w:rsidRPr="00D07932" w14:paraId="103FB849" w14:textId="77777777" w:rsidTr="00D07932">
        <w:trPr>
          <w:trHeight w:val="290"/>
        </w:trPr>
        <w:tc>
          <w:tcPr>
            <w:tcW w:w="960" w:type="dxa"/>
            <w:shd w:val="clear" w:color="auto" w:fill="auto"/>
            <w:noWrap/>
            <w:vAlign w:val="center"/>
            <w:hideMark/>
          </w:tcPr>
          <w:p w14:paraId="6707D13F" w14:textId="77777777" w:rsidR="00FD78AA" w:rsidRPr="00D07932" w:rsidRDefault="00FD78AA" w:rsidP="00D07932">
            <w:pPr>
              <w:spacing w:line="360" w:lineRule="auto"/>
              <w:rPr>
                <w:sz w:val="28"/>
                <w:szCs w:val="28"/>
              </w:rPr>
            </w:pPr>
            <w:r w:rsidRPr="00D07932">
              <w:rPr>
                <w:sz w:val="28"/>
                <w:szCs w:val="28"/>
              </w:rPr>
              <w:t>2.3.</w:t>
            </w:r>
          </w:p>
        </w:tc>
        <w:tc>
          <w:tcPr>
            <w:tcW w:w="7460" w:type="dxa"/>
            <w:shd w:val="clear" w:color="auto" w:fill="auto"/>
            <w:vAlign w:val="center"/>
            <w:hideMark/>
          </w:tcPr>
          <w:p w14:paraId="31F34C08" w14:textId="77777777" w:rsidR="00FD78AA" w:rsidRPr="00D07932" w:rsidRDefault="00FD78AA" w:rsidP="00D07932">
            <w:pPr>
              <w:spacing w:line="360" w:lineRule="auto"/>
              <w:rPr>
                <w:sz w:val="28"/>
                <w:szCs w:val="28"/>
              </w:rPr>
            </w:pPr>
            <w:r w:rsidRPr="00D07932">
              <w:rPr>
                <w:sz w:val="28"/>
                <w:szCs w:val="28"/>
              </w:rPr>
              <w:t>Качество оформления  проектного предложения (адресность, язык и т.д.).</w:t>
            </w:r>
          </w:p>
        </w:tc>
        <w:tc>
          <w:tcPr>
            <w:tcW w:w="960" w:type="dxa"/>
            <w:shd w:val="clear" w:color="auto" w:fill="auto"/>
            <w:noWrap/>
            <w:vAlign w:val="center"/>
            <w:hideMark/>
          </w:tcPr>
          <w:p w14:paraId="5DB8A931" w14:textId="77777777" w:rsidR="00FD78AA" w:rsidRPr="00D07932" w:rsidRDefault="00FD78AA" w:rsidP="00D07932">
            <w:pPr>
              <w:spacing w:line="360" w:lineRule="auto"/>
              <w:rPr>
                <w:b/>
                <w:sz w:val="28"/>
                <w:szCs w:val="28"/>
              </w:rPr>
            </w:pPr>
            <w:r w:rsidRPr="00D07932">
              <w:rPr>
                <w:b/>
                <w:sz w:val="28"/>
                <w:szCs w:val="28"/>
              </w:rPr>
              <w:t>1</w:t>
            </w:r>
          </w:p>
        </w:tc>
      </w:tr>
      <w:tr w:rsidR="00FD78AA" w:rsidRPr="00D07932" w14:paraId="2079C303" w14:textId="77777777" w:rsidTr="00D07932">
        <w:trPr>
          <w:trHeight w:val="310"/>
        </w:trPr>
        <w:tc>
          <w:tcPr>
            <w:tcW w:w="960" w:type="dxa"/>
            <w:shd w:val="clear" w:color="auto" w:fill="auto"/>
            <w:noWrap/>
            <w:vAlign w:val="center"/>
            <w:hideMark/>
          </w:tcPr>
          <w:p w14:paraId="778D892E" w14:textId="77777777" w:rsidR="00FD78AA" w:rsidRPr="00D07932" w:rsidRDefault="00FD78AA" w:rsidP="00D07932">
            <w:pPr>
              <w:spacing w:line="360" w:lineRule="auto"/>
              <w:rPr>
                <w:sz w:val="28"/>
                <w:szCs w:val="28"/>
              </w:rPr>
            </w:pPr>
            <w:r w:rsidRPr="00D07932">
              <w:rPr>
                <w:sz w:val="28"/>
                <w:szCs w:val="28"/>
              </w:rPr>
              <w:t>2.4.</w:t>
            </w:r>
          </w:p>
        </w:tc>
        <w:tc>
          <w:tcPr>
            <w:tcW w:w="7460" w:type="dxa"/>
            <w:shd w:val="clear" w:color="auto" w:fill="auto"/>
            <w:vAlign w:val="center"/>
            <w:hideMark/>
          </w:tcPr>
          <w:p w14:paraId="0BD4A08D" w14:textId="77777777" w:rsidR="00FD78AA" w:rsidRPr="00D07932" w:rsidRDefault="00FD78AA" w:rsidP="00D07932">
            <w:pPr>
              <w:spacing w:line="360" w:lineRule="auto"/>
              <w:rPr>
                <w:sz w:val="28"/>
                <w:szCs w:val="28"/>
              </w:rPr>
            </w:pPr>
            <w:r w:rsidRPr="00D07932">
              <w:rPr>
                <w:sz w:val="28"/>
                <w:szCs w:val="28"/>
              </w:rPr>
              <w:t>Внутренняя согласованность элементов проектного предложения.</w:t>
            </w:r>
          </w:p>
        </w:tc>
        <w:tc>
          <w:tcPr>
            <w:tcW w:w="960" w:type="dxa"/>
            <w:shd w:val="clear" w:color="auto" w:fill="auto"/>
            <w:noWrap/>
            <w:vAlign w:val="center"/>
            <w:hideMark/>
          </w:tcPr>
          <w:p w14:paraId="771FF7FE" w14:textId="77777777" w:rsidR="00FD78AA" w:rsidRPr="00D07932" w:rsidRDefault="00FD78AA" w:rsidP="00D07932">
            <w:pPr>
              <w:spacing w:line="360" w:lineRule="auto"/>
              <w:rPr>
                <w:sz w:val="28"/>
                <w:szCs w:val="28"/>
              </w:rPr>
            </w:pPr>
            <w:r w:rsidRPr="00D07932">
              <w:rPr>
                <w:sz w:val="28"/>
                <w:szCs w:val="28"/>
              </w:rPr>
              <w:t>1</w:t>
            </w:r>
          </w:p>
        </w:tc>
      </w:tr>
      <w:tr w:rsidR="00FD78AA" w:rsidRPr="00D07932" w14:paraId="5A80D2C0" w14:textId="77777777" w:rsidTr="00D07932">
        <w:trPr>
          <w:trHeight w:val="620"/>
        </w:trPr>
        <w:tc>
          <w:tcPr>
            <w:tcW w:w="960" w:type="dxa"/>
            <w:shd w:val="clear" w:color="auto" w:fill="auto"/>
            <w:noWrap/>
            <w:vAlign w:val="center"/>
            <w:hideMark/>
          </w:tcPr>
          <w:p w14:paraId="7A3B07C1" w14:textId="77777777" w:rsidR="00FD78AA" w:rsidRPr="00D07932" w:rsidRDefault="00FD78AA" w:rsidP="00D07932">
            <w:pPr>
              <w:spacing w:line="360" w:lineRule="auto"/>
              <w:rPr>
                <w:b/>
                <w:bCs/>
                <w:sz w:val="28"/>
                <w:szCs w:val="28"/>
              </w:rPr>
            </w:pPr>
            <w:r w:rsidRPr="00D07932">
              <w:rPr>
                <w:b/>
                <w:bCs/>
                <w:sz w:val="28"/>
                <w:szCs w:val="28"/>
              </w:rPr>
              <w:t>3.</w:t>
            </w:r>
          </w:p>
        </w:tc>
        <w:tc>
          <w:tcPr>
            <w:tcW w:w="7460" w:type="dxa"/>
            <w:shd w:val="clear" w:color="auto" w:fill="auto"/>
            <w:vAlign w:val="center"/>
            <w:hideMark/>
          </w:tcPr>
          <w:p w14:paraId="45A563C2" w14:textId="77777777" w:rsidR="00FD78AA" w:rsidRPr="00D07932" w:rsidRDefault="00FD78AA" w:rsidP="00D07932">
            <w:pPr>
              <w:spacing w:line="360" w:lineRule="auto"/>
              <w:rPr>
                <w:b/>
                <w:bCs/>
                <w:sz w:val="28"/>
                <w:szCs w:val="28"/>
              </w:rPr>
            </w:pPr>
            <w:r w:rsidRPr="00D07932">
              <w:rPr>
                <w:b/>
                <w:bCs/>
                <w:sz w:val="28"/>
                <w:szCs w:val="28"/>
              </w:rPr>
              <w:t>Защита проекта (соблюдение регламента), способность ответить на вопросы</w:t>
            </w:r>
          </w:p>
        </w:tc>
        <w:tc>
          <w:tcPr>
            <w:tcW w:w="960" w:type="dxa"/>
            <w:shd w:val="clear" w:color="auto" w:fill="auto"/>
            <w:noWrap/>
            <w:vAlign w:val="center"/>
            <w:hideMark/>
          </w:tcPr>
          <w:p w14:paraId="74F0F200" w14:textId="77777777" w:rsidR="00FD78AA" w:rsidRPr="00D07932" w:rsidRDefault="00FD78AA" w:rsidP="00D07932">
            <w:pPr>
              <w:spacing w:line="360" w:lineRule="auto"/>
              <w:rPr>
                <w:b/>
                <w:sz w:val="28"/>
                <w:szCs w:val="28"/>
              </w:rPr>
            </w:pPr>
            <w:r w:rsidRPr="00D07932">
              <w:rPr>
                <w:b/>
                <w:sz w:val="28"/>
                <w:szCs w:val="28"/>
              </w:rPr>
              <w:t>2</w:t>
            </w:r>
          </w:p>
        </w:tc>
      </w:tr>
      <w:tr w:rsidR="00FD78AA" w:rsidRPr="00D07932" w14:paraId="0E3FBD24" w14:textId="77777777" w:rsidTr="00D07932">
        <w:trPr>
          <w:trHeight w:val="620"/>
        </w:trPr>
        <w:tc>
          <w:tcPr>
            <w:tcW w:w="960" w:type="dxa"/>
            <w:shd w:val="clear" w:color="auto" w:fill="auto"/>
            <w:noWrap/>
            <w:vAlign w:val="center"/>
            <w:hideMark/>
          </w:tcPr>
          <w:p w14:paraId="1B21E732" w14:textId="77777777" w:rsidR="00FD78AA" w:rsidRPr="00D07932" w:rsidRDefault="00FD78AA" w:rsidP="00D07932">
            <w:pPr>
              <w:spacing w:line="360" w:lineRule="auto"/>
              <w:rPr>
                <w:b/>
                <w:bCs/>
                <w:sz w:val="28"/>
                <w:szCs w:val="28"/>
              </w:rPr>
            </w:pPr>
            <w:r w:rsidRPr="00D07932">
              <w:rPr>
                <w:b/>
                <w:bCs/>
                <w:sz w:val="28"/>
                <w:szCs w:val="28"/>
              </w:rPr>
              <w:t>4.</w:t>
            </w:r>
          </w:p>
        </w:tc>
        <w:tc>
          <w:tcPr>
            <w:tcW w:w="7460" w:type="dxa"/>
            <w:shd w:val="clear" w:color="auto" w:fill="auto"/>
            <w:vAlign w:val="center"/>
            <w:hideMark/>
          </w:tcPr>
          <w:p w14:paraId="7EAF1BAA" w14:textId="77777777" w:rsidR="00FD78AA" w:rsidRPr="00D07932" w:rsidRDefault="00FD78AA" w:rsidP="00D07932">
            <w:pPr>
              <w:spacing w:line="360" w:lineRule="auto"/>
              <w:rPr>
                <w:b/>
                <w:bCs/>
                <w:sz w:val="28"/>
                <w:szCs w:val="28"/>
              </w:rPr>
            </w:pPr>
            <w:r w:rsidRPr="00D07932">
              <w:rPr>
                <w:b/>
                <w:bCs/>
                <w:sz w:val="28"/>
                <w:szCs w:val="28"/>
              </w:rPr>
              <w:t xml:space="preserve">Дополнительные баллы, </w:t>
            </w:r>
            <w:r w:rsidR="004969CB" w:rsidRPr="00D07932">
              <w:rPr>
                <w:b/>
                <w:bCs/>
                <w:sz w:val="28"/>
                <w:szCs w:val="28"/>
              </w:rPr>
              <w:t>выставленные проверяющим</w:t>
            </w:r>
            <w:r w:rsidRPr="00D07932">
              <w:rPr>
                <w:b/>
                <w:bCs/>
                <w:sz w:val="28"/>
                <w:szCs w:val="28"/>
              </w:rPr>
              <w:t xml:space="preserve"> за оригинальность, полноту рассмотрения какого-либо аспекта и т.д.</w:t>
            </w:r>
          </w:p>
        </w:tc>
        <w:tc>
          <w:tcPr>
            <w:tcW w:w="960" w:type="dxa"/>
            <w:shd w:val="clear" w:color="auto" w:fill="auto"/>
            <w:noWrap/>
            <w:vAlign w:val="center"/>
            <w:hideMark/>
          </w:tcPr>
          <w:p w14:paraId="1EC532EF" w14:textId="77777777" w:rsidR="00FD78AA" w:rsidRPr="00D07932" w:rsidRDefault="00FD78AA" w:rsidP="00D07932">
            <w:pPr>
              <w:spacing w:line="360" w:lineRule="auto"/>
              <w:rPr>
                <w:b/>
                <w:sz w:val="28"/>
                <w:szCs w:val="28"/>
              </w:rPr>
            </w:pPr>
            <w:r w:rsidRPr="00D07932">
              <w:rPr>
                <w:b/>
                <w:sz w:val="28"/>
                <w:szCs w:val="28"/>
              </w:rPr>
              <w:t>1</w:t>
            </w:r>
          </w:p>
        </w:tc>
      </w:tr>
      <w:tr w:rsidR="00FD78AA" w:rsidRPr="00D07932" w14:paraId="29F929A0" w14:textId="77777777" w:rsidTr="00D07932">
        <w:trPr>
          <w:trHeight w:val="310"/>
        </w:trPr>
        <w:tc>
          <w:tcPr>
            <w:tcW w:w="960" w:type="dxa"/>
            <w:shd w:val="clear" w:color="000000" w:fill="F2F2F2"/>
            <w:noWrap/>
            <w:vAlign w:val="center"/>
            <w:hideMark/>
          </w:tcPr>
          <w:p w14:paraId="3E47B80A" w14:textId="77777777" w:rsidR="00FD78AA" w:rsidRPr="00D07932" w:rsidRDefault="00FD78AA" w:rsidP="00D07932">
            <w:pPr>
              <w:spacing w:line="360" w:lineRule="auto"/>
              <w:rPr>
                <w:sz w:val="28"/>
                <w:szCs w:val="28"/>
              </w:rPr>
            </w:pPr>
            <w:r w:rsidRPr="00D07932">
              <w:rPr>
                <w:sz w:val="28"/>
                <w:szCs w:val="28"/>
              </w:rPr>
              <w:t> </w:t>
            </w:r>
          </w:p>
        </w:tc>
        <w:tc>
          <w:tcPr>
            <w:tcW w:w="7460" w:type="dxa"/>
            <w:shd w:val="clear" w:color="000000" w:fill="F2F2F2"/>
            <w:noWrap/>
            <w:vAlign w:val="center"/>
            <w:hideMark/>
          </w:tcPr>
          <w:p w14:paraId="606C26AE" w14:textId="77777777" w:rsidR="00FD78AA" w:rsidRPr="00D07932" w:rsidRDefault="00FD78AA" w:rsidP="00D07932">
            <w:pPr>
              <w:spacing w:line="360" w:lineRule="auto"/>
              <w:rPr>
                <w:sz w:val="28"/>
                <w:szCs w:val="28"/>
              </w:rPr>
            </w:pPr>
            <w:r w:rsidRPr="00D07932">
              <w:rPr>
                <w:sz w:val="28"/>
                <w:szCs w:val="28"/>
              </w:rPr>
              <w:t>ИТОГО</w:t>
            </w:r>
          </w:p>
        </w:tc>
        <w:tc>
          <w:tcPr>
            <w:tcW w:w="960" w:type="dxa"/>
            <w:shd w:val="clear" w:color="000000" w:fill="F2F2F2"/>
            <w:noWrap/>
            <w:vAlign w:val="center"/>
            <w:hideMark/>
          </w:tcPr>
          <w:p w14:paraId="3014D341" w14:textId="77777777" w:rsidR="00FD78AA" w:rsidRPr="00D07932" w:rsidRDefault="00FD78AA" w:rsidP="00D07932">
            <w:pPr>
              <w:spacing w:line="360" w:lineRule="auto"/>
              <w:rPr>
                <w:sz w:val="28"/>
                <w:szCs w:val="28"/>
              </w:rPr>
            </w:pPr>
            <w:r w:rsidRPr="00D07932">
              <w:rPr>
                <w:sz w:val="28"/>
                <w:szCs w:val="28"/>
              </w:rPr>
              <w:t>20</w:t>
            </w:r>
          </w:p>
        </w:tc>
      </w:tr>
    </w:tbl>
    <w:p w14:paraId="56BE9DC4" w14:textId="77777777" w:rsidR="00FD78AA" w:rsidRDefault="00FD78AA" w:rsidP="00FD78AA">
      <w:pPr>
        <w:spacing w:line="360" w:lineRule="auto"/>
        <w:ind w:firstLine="567"/>
        <w:jc w:val="both"/>
        <w:rPr>
          <w:sz w:val="28"/>
          <w:szCs w:val="28"/>
        </w:rPr>
      </w:pPr>
    </w:p>
    <w:p w14:paraId="69B73C58" w14:textId="77777777" w:rsidR="00FD78AA" w:rsidRDefault="00FD78AA" w:rsidP="00FD78AA">
      <w:pPr>
        <w:spacing w:line="360" w:lineRule="auto"/>
        <w:ind w:firstLine="708"/>
        <w:jc w:val="both"/>
        <w:rPr>
          <w:sz w:val="28"/>
          <w:szCs w:val="28"/>
        </w:rPr>
      </w:pPr>
      <w:r>
        <w:rPr>
          <w:sz w:val="28"/>
          <w:szCs w:val="28"/>
        </w:rPr>
        <w:t>Согласно разработанной модели Аттестации процедура оценки проектов является открытой, поэтому к оцениванию приглашались как эксперты, так и представители профессионального сообщества – другие участники Апробации.</w:t>
      </w:r>
    </w:p>
    <w:p w14:paraId="3592FB7F" w14:textId="77777777" w:rsidR="00093786" w:rsidRPr="00093786" w:rsidRDefault="00093786" w:rsidP="00093786">
      <w:pPr>
        <w:spacing w:line="360" w:lineRule="auto"/>
        <w:ind w:firstLine="708"/>
        <w:jc w:val="both"/>
        <w:rPr>
          <w:sz w:val="28"/>
          <w:szCs w:val="28"/>
        </w:rPr>
      </w:pPr>
      <w:r w:rsidRPr="00093786">
        <w:rPr>
          <w:sz w:val="28"/>
          <w:szCs w:val="28"/>
        </w:rPr>
        <w:t>В оценивании каждого проекта должны принимать участие:</w:t>
      </w:r>
    </w:p>
    <w:p w14:paraId="62C716D1" w14:textId="77777777" w:rsidR="00093786" w:rsidRPr="00093786" w:rsidRDefault="00093786" w:rsidP="00093786">
      <w:pPr>
        <w:pStyle w:val="a3"/>
        <w:numPr>
          <w:ilvl w:val="0"/>
          <w:numId w:val="37"/>
        </w:numPr>
        <w:spacing w:line="360" w:lineRule="auto"/>
        <w:jc w:val="both"/>
        <w:rPr>
          <w:rFonts w:ascii="Times New Roman" w:hAnsi="Times New Roman"/>
          <w:color w:val="000000"/>
          <w:sz w:val="28"/>
          <w:szCs w:val="28"/>
        </w:rPr>
      </w:pPr>
      <w:r w:rsidRPr="00093786">
        <w:rPr>
          <w:rFonts w:ascii="Times New Roman" w:hAnsi="Times New Roman"/>
          <w:color w:val="000000"/>
          <w:sz w:val="28"/>
          <w:szCs w:val="28"/>
        </w:rPr>
        <w:t>Не менее 2-х экспертов</w:t>
      </w:r>
    </w:p>
    <w:p w14:paraId="0AC34E69" w14:textId="77777777" w:rsidR="00093786" w:rsidRDefault="00093786" w:rsidP="00093786">
      <w:pPr>
        <w:pStyle w:val="a3"/>
        <w:numPr>
          <w:ilvl w:val="0"/>
          <w:numId w:val="36"/>
        </w:numPr>
        <w:spacing w:line="360" w:lineRule="auto"/>
        <w:jc w:val="both"/>
        <w:rPr>
          <w:rFonts w:ascii="Times New Roman" w:hAnsi="Times New Roman"/>
          <w:color w:val="000000"/>
          <w:sz w:val="28"/>
          <w:szCs w:val="28"/>
        </w:rPr>
      </w:pPr>
      <w:r w:rsidRPr="00093786">
        <w:rPr>
          <w:rFonts w:ascii="Times New Roman" w:hAnsi="Times New Roman"/>
          <w:color w:val="000000"/>
          <w:sz w:val="28"/>
          <w:szCs w:val="28"/>
        </w:rPr>
        <w:t>Не менее 2-х п</w:t>
      </w:r>
      <w:r>
        <w:rPr>
          <w:rFonts w:ascii="Times New Roman" w:hAnsi="Times New Roman"/>
          <w:color w:val="000000"/>
          <w:sz w:val="28"/>
          <w:szCs w:val="28"/>
        </w:rPr>
        <w:t>редставителей родительской общественности (родительских комитетов, управленческих советов школы)</w:t>
      </w:r>
    </w:p>
    <w:p w14:paraId="01A3B6A4" w14:textId="77777777" w:rsidR="00093786" w:rsidRPr="00093786" w:rsidRDefault="00093786" w:rsidP="00093786">
      <w:pPr>
        <w:pStyle w:val="a3"/>
        <w:numPr>
          <w:ilvl w:val="0"/>
          <w:numId w:val="36"/>
        </w:numPr>
        <w:spacing w:line="360" w:lineRule="auto"/>
        <w:jc w:val="both"/>
        <w:rPr>
          <w:rFonts w:ascii="Times New Roman" w:hAnsi="Times New Roman"/>
          <w:color w:val="000000"/>
          <w:sz w:val="28"/>
          <w:szCs w:val="28"/>
        </w:rPr>
      </w:pPr>
      <w:r>
        <w:rPr>
          <w:rFonts w:ascii="Times New Roman" w:hAnsi="Times New Roman"/>
          <w:color w:val="000000"/>
          <w:sz w:val="28"/>
          <w:szCs w:val="28"/>
        </w:rPr>
        <w:t>Не менее 2-х представителей профессионального сообщества (другие участники Аттестации, которые имеют права оценивать все проекты кроме своего собственного)</w:t>
      </w:r>
    </w:p>
    <w:p w14:paraId="00A2504E" w14:textId="77777777" w:rsidR="00FB74E1" w:rsidRDefault="00FB74E1" w:rsidP="00FB74E1">
      <w:pPr>
        <w:spacing w:before="200" w:after="200" w:line="360" w:lineRule="auto"/>
        <w:jc w:val="both"/>
        <w:rPr>
          <w:b/>
          <w:bCs/>
          <w:sz w:val="28"/>
          <w:szCs w:val="28"/>
        </w:rPr>
      </w:pPr>
      <w:r>
        <w:rPr>
          <w:b/>
          <w:bCs/>
          <w:sz w:val="28"/>
          <w:szCs w:val="28"/>
        </w:rPr>
        <w:lastRenderedPageBreak/>
        <w:t>Р</w:t>
      </w:r>
      <w:r w:rsidRPr="00FB74E1">
        <w:rPr>
          <w:b/>
          <w:bCs/>
          <w:sz w:val="28"/>
          <w:szCs w:val="28"/>
        </w:rPr>
        <w:t>есурсы Апробации (временные, кадровые,</w:t>
      </w:r>
      <w:r>
        <w:rPr>
          <w:b/>
          <w:bCs/>
          <w:sz w:val="28"/>
          <w:szCs w:val="28"/>
        </w:rPr>
        <w:t xml:space="preserve"> </w:t>
      </w:r>
      <w:r w:rsidRPr="00FB74E1">
        <w:rPr>
          <w:b/>
          <w:bCs/>
          <w:sz w:val="28"/>
          <w:szCs w:val="28"/>
        </w:rPr>
        <w:t>материально-</w:t>
      </w:r>
      <w:r>
        <w:rPr>
          <w:b/>
          <w:bCs/>
          <w:sz w:val="28"/>
          <w:szCs w:val="28"/>
        </w:rPr>
        <w:t>т</w:t>
      </w:r>
      <w:r w:rsidRPr="00FB74E1">
        <w:rPr>
          <w:b/>
          <w:bCs/>
          <w:sz w:val="28"/>
          <w:szCs w:val="28"/>
        </w:rPr>
        <w:t>ехнические) с обоснованием</w:t>
      </w:r>
      <w:r>
        <w:rPr>
          <w:b/>
          <w:bCs/>
          <w:sz w:val="28"/>
          <w:szCs w:val="28"/>
        </w:rPr>
        <w:t xml:space="preserve"> </w:t>
      </w:r>
      <w:r w:rsidR="001806D7">
        <w:rPr>
          <w:b/>
          <w:bCs/>
          <w:sz w:val="28"/>
          <w:szCs w:val="28"/>
        </w:rPr>
        <w:t>оптимальности</w:t>
      </w:r>
    </w:p>
    <w:p w14:paraId="6DEF5F94" w14:textId="77777777" w:rsidR="009C5AC5" w:rsidRPr="009C5AC5" w:rsidRDefault="009C5AC5" w:rsidP="00FB74E1">
      <w:pPr>
        <w:spacing w:before="200" w:after="200" w:line="360" w:lineRule="auto"/>
        <w:jc w:val="both"/>
        <w:rPr>
          <w:b/>
          <w:color w:val="000000"/>
          <w:sz w:val="28"/>
          <w:szCs w:val="28"/>
        </w:rPr>
      </w:pPr>
      <w:r w:rsidRPr="009C5AC5">
        <w:rPr>
          <w:b/>
          <w:color w:val="000000"/>
          <w:sz w:val="28"/>
          <w:szCs w:val="28"/>
        </w:rPr>
        <w:t>Материально-технические ресурсы</w:t>
      </w:r>
    </w:p>
    <w:p w14:paraId="1332B2A8" w14:textId="77777777" w:rsidR="009C5AC5" w:rsidRPr="009C5AC5" w:rsidRDefault="009C5AC5" w:rsidP="009C5AC5">
      <w:pPr>
        <w:pStyle w:val="a3"/>
        <w:numPr>
          <w:ilvl w:val="0"/>
          <w:numId w:val="17"/>
        </w:numPr>
        <w:spacing w:line="360" w:lineRule="auto"/>
        <w:jc w:val="both"/>
        <w:rPr>
          <w:rFonts w:ascii="Times New Roman" w:eastAsia="Times New Roman" w:hAnsi="Times New Roman"/>
          <w:color w:val="000000"/>
          <w:sz w:val="28"/>
          <w:szCs w:val="28"/>
        </w:rPr>
      </w:pPr>
      <w:r w:rsidRPr="009C5AC5">
        <w:rPr>
          <w:rFonts w:ascii="Times New Roman" w:eastAsia="Times New Roman" w:hAnsi="Times New Roman"/>
          <w:color w:val="000000"/>
          <w:sz w:val="28"/>
          <w:szCs w:val="28"/>
        </w:rPr>
        <w:t>Помещение для проведения аттестации (тестовая и кейсовая часть)</w:t>
      </w:r>
      <w:r w:rsidR="00D07932">
        <w:rPr>
          <w:rFonts w:ascii="Times New Roman" w:eastAsia="Times New Roman" w:hAnsi="Times New Roman"/>
          <w:color w:val="000000"/>
          <w:sz w:val="28"/>
          <w:szCs w:val="28"/>
        </w:rPr>
        <w:t xml:space="preserve"> – опционально. В условиях сложившейся эпидемиологической ситуации все процедуры рекомендовано проводить дистанционно, каждый участник Апробации работает «из дома»</w:t>
      </w:r>
    </w:p>
    <w:p w14:paraId="1AFC81F8" w14:textId="77777777" w:rsidR="009C5AC5" w:rsidRPr="009C5AC5" w:rsidRDefault="009C5AC5" w:rsidP="009C5AC5">
      <w:pPr>
        <w:pStyle w:val="a3"/>
        <w:numPr>
          <w:ilvl w:val="0"/>
          <w:numId w:val="17"/>
        </w:numPr>
        <w:spacing w:line="360" w:lineRule="auto"/>
        <w:jc w:val="both"/>
        <w:rPr>
          <w:rFonts w:ascii="Times New Roman" w:eastAsia="Times New Roman" w:hAnsi="Times New Roman"/>
          <w:color w:val="000000"/>
          <w:sz w:val="28"/>
          <w:szCs w:val="28"/>
        </w:rPr>
      </w:pPr>
      <w:r w:rsidRPr="009C5AC5">
        <w:rPr>
          <w:rFonts w:ascii="Times New Roman" w:eastAsia="Times New Roman" w:hAnsi="Times New Roman"/>
          <w:color w:val="000000"/>
          <w:sz w:val="28"/>
          <w:szCs w:val="28"/>
        </w:rPr>
        <w:t xml:space="preserve">Автоматизированное рабочее место с подключением к сети Интернет – </w:t>
      </w:r>
      <w:r w:rsidR="00D07932">
        <w:rPr>
          <w:rFonts w:ascii="Times New Roman" w:eastAsia="Times New Roman" w:hAnsi="Times New Roman"/>
          <w:color w:val="000000"/>
          <w:sz w:val="28"/>
          <w:szCs w:val="28"/>
        </w:rPr>
        <w:t>на каждого участника Апробации</w:t>
      </w:r>
      <w:r w:rsidRPr="009C5AC5">
        <w:rPr>
          <w:rFonts w:ascii="Times New Roman" w:eastAsia="Times New Roman" w:hAnsi="Times New Roman"/>
          <w:color w:val="000000"/>
          <w:sz w:val="28"/>
          <w:szCs w:val="28"/>
        </w:rPr>
        <w:t>. Рекомендованная скорость Интернет-соединения не менее 100 Мбит/с на каждое рабочее место.</w:t>
      </w:r>
    </w:p>
    <w:p w14:paraId="6412BDA4" w14:textId="77777777" w:rsidR="009C5AC5" w:rsidRDefault="009C5AC5" w:rsidP="009C5AC5">
      <w:pPr>
        <w:pStyle w:val="a3"/>
        <w:numPr>
          <w:ilvl w:val="0"/>
          <w:numId w:val="17"/>
        </w:numPr>
        <w:spacing w:line="360" w:lineRule="auto"/>
        <w:jc w:val="both"/>
        <w:rPr>
          <w:rFonts w:ascii="Times New Roman" w:eastAsia="Times New Roman" w:hAnsi="Times New Roman"/>
          <w:color w:val="000000"/>
          <w:sz w:val="28"/>
          <w:szCs w:val="28"/>
        </w:rPr>
      </w:pPr>
      <w:r w:rsidRPr="009C5AC5">
        <w:rPr>
          <w:rFonts w:ascii="Times New Roman" w:eastAsia="Times New Roman" w:hAnsi="Times New Roman"/>
          <w:color w:val="000000"/>
          <w:sz w:val="28"/>
          <w:szCs w:val="28"/>
        </w:rPr>
        <w:t xml:space="preserve">Платформа для  проведения online-тестирования </w:t>
      </w:r>
      <w:hyperlink r:id="rId18" w:history="1">
        <w:r w:rsidR="00D07932" w:rsidRPr="00915A49">
          <w:rPr>
            <w:rStyle w:val="af7"/>
            <w:rFonts w:ascii="Times New Roman" w:eastAsia="Times New Roman" w:hAnsi="Times New Roman"/>
            <w:sz w:val="28"/>
            <w:szCs w:val="28"/>
          </w:rPr>
          <w:t>https://www.startexam.ru/</w:t>
        </w:r>
      </w:hyperlink>
    </w:p>
    <w:p w14:paraId="3E021F69" w14:textId="77777777" w:rsidR="00D07932" w:rsidRPr="009C5AC5" w:rsidRDefault="00D07932" w:rsidP="009C5AC5">
      <w:pPr>
        <w:pStyle w:val="a3"/>
        <w:numPr>
          <w:ilvl w:val="0"/>
          <w:numId w:val="17"/>
        </w:numPr>
        <w:spacing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Платформа для проведения защиты проектов </w:t>
      </w:r>
      <w:hyperlink r:id="rId19" w:history="1">
        <w:r w:rsidRPr="00D07932">
          <w:rPr>
            <w:rStyle w:val="af7"/>
            <w:rFonts w:ascii="Times New Roman" w:hAnsi="Times New Roman"/>
            <w:sz w:val="28"/>
          </w:rPr>
          <w:t>https://trueconf.ru/</w:t>
        </w:r>
      </w:hyperlink>
      <w:r w:rsidRPr="00D07932">
        <w:rPr>
          <w:rFonts w:ascii="Times New Roman" w:hAnsi="Times New Roman"/>
          <w:sz w:val="28"/>
        </w:rPr>
        <w:t xml:space="preserve"> </w:t>
      </w:r>
    </w:p>
    <w:p w14:paraId="727BC905" w14:textId="77777777" w:rsidR="009C5AC5" w:rsidRPr="009C5AC5" w:rsidRDefault="009C5AC5" w:rsidP="009C5AC5">
      <w:pPr>
        <w:spacing w:line="360" w:lineRule="auto"/>
        <w:rPr>
          <w:b/>
          <w:color w:val="000000"/>
          <w:sz w:val="28"/>
          <w:szCs w:val="28"/>
        </w:rPr>
      </w:pPr>
      <w:r w:rsidRPr="009C5AC5">
        <w:rPr>
          <w:b/>
          <w:sz w:val="28"/>
          <w:szCs w:val="28"/>
        </w:rPr>
        <w:t>Обоснование оптимальности</w:t>
      </w:r>
    </w:p>
    <w:p w14:paraId="11DBC8C5" w14:textId="77777777" w:rsidR="009C5AC5" w:rsidRDefault="009C5AC5" w:rsidP="009C5AC5">
      <w:pPr>
        <w:spacing w:line="360" w:lineRule="auto"/>
        <w:ind w:firstLine="708"/>
        <w:jc w:val="both"/>
        <w:rPr>
          <w:sz w:val="28"/>
          <w:szCs w:val="28"/>
          <w:lang w:eastAsia="en-US"/>
        </w:rPr>
      </w:pPr>
      <w:r>
        <w:rPr>
          <w:sz w:val="28"/>
          <w:szCs w:val="28"/>
          <w:lang w:eastAsia="en-US"/>
        </w:rPr>
        <w:t xml:space="preserve">Для обеспечения проведения тестирования и кейсовой части </w:t>
      </w:r>
      <w:r w:rsidR="00D07932">
        <w:rPr>
          <w:sz w:val="28"/>
          <w:szCs w:val="28"/>
          <w:lang w:eastAsia="en-US"/>
        </w:rPr>
        <w:t xml:space="preserve">участникам Апробации потребуется </w:t>
      </w:r>
      <w:r>
        <w:rPr>
          <w:sz w:val="28"/>
          <w:szCs w:val="28"/>
          <w:lang w:eastAsia="en-US"/>
        </w:rPr>
        <w:t xml:space="preserve">доступ к автоматизированному рабочему месту </w:t>
      </w:r>
      <w:r w:rsidRPr="008A1BCF">
        <w:rPr>
          <w:sz w:val="28"/>
          <w:szCs w:val="28"/>
          <w:lang w:eastAsia="en-US"/>
        </w:rPr>
        <w:t xml:space="preserve">с подключением к сети Интернет </w:t>
      </w:r>
    </w:p>
    <w:p w14:paraId="37B1DC19" w14:textId="77777777" w:rsidR="00D07932" w:rsidRDefault="009C5AC5" w:rsidP="00D07932">
      <w:pPr>
        <w:spacing w:line="360" w:lineRule="auto"/>
        <w:ind w:firstLine="708"/>
        <w:jc w:val="both"/>
        <w:rPr>
          <w:sz w:val="28"/>
          <w:szCs w:val="28"/>
          <w:lang w:eastAsia="en-US"/>
        </w:rPr>
      </w:pPr>
      <w:r>
        <w:rPr>
          <w:sz w:val="28"/>
          <w:szCs w:val="28"/>
          <w:lang w:eastAsia="en-US"/>
        </w:rPr>
        <w:t xml:space="preserve">Платформа </w:t>
      </w:r>
      <w:hyperlink r:id="rId20" w:history="1">
        <w:r w:rsidRPr="00DC4C0B">
          <w:rPr>
            <w:rStyle w:val="af7"/>
            <w:sz w:val="28"/>
            <w:szCs w:val="28"/>
            <w:lang w:eastAsia="en-US"/>
          </w:rPr>
          <w:t>https://www.startexam.ru/</w:t>
        </w:r>
      </w:hyperlink>
      <w:r>
        <w:rPr>
          <w:sz w:val="28"/>
          <w:szCs w:val="28"/>
          <w:lang w:eastAsia="en-US"/>
        </w:rPr>
        <w:t xml:space="preserve"> предоставляет программное</w:t>
      </w:r>
      <w:r w:rsidRPr="008A1BCF">
        <w:rPr>
          <w:sz w:val="28"/>
          <w:szCs w:val="28"/>
          <w:lang w:eastAsia="en-US"/>
        </w:rPr>
        <w:t xml:space="preserve"> обеспечение для проведения процедуры тестирования и автоматической проверки результатов, формирования индивидуальных </w:t>
      </w:r>
      <w:r>
        <w:rPr>
          <w:sz w:val="28"/>
          <w:szCs w:val="28"/>
          <w:lang w:eastAsia="en-US"/>
        </w:rPr>
        <w:t>отчетов по итогам прохождения тестов, возможность сбора анкетных данных, сбора ответов участник</w:t>
      </w:r>
      <w:r w:rsidR="00D07932">
        <w:rPr>
          <w:sz w:val="28"/>
          <w:szCs w:val="28"/>
          <w:lang w:eastAsia="en-US"/>
        </w:rPr>
        <w:t xml:space="preserve">ов на </w:t>
      </w:r>
      <w:proofErr w:type="spellStart"/>
      <w:r w:rsidR="00D07932">
        <w:rPr>
          <w:sz w:val="28"/>
          <w:szCs w:val="28"/>
          <w:lang w:eastAsia="en-US"/>
        </w:rPr>
        <w:t>кейсовую</w:t>
      </w:r>
      <w:proofErr w:type="spellEnd"/>
      <w:r w:rsidR="00D07932">
        <w:rPr>
          <w:sz w:val="28"/>
          <w:szCs w:val="28"/>
          <w:lang w:eastAsia="en-US"/>
        </w:rPr>
        <w:t xml:space="preserve"> часть испытаний.</w:t>
      </w:r>
      <w:r w:rsidRPr="008A1BCF">
        <w:rPr>
          <w:sz w:val="28"/>
          <w:szCs w:val="28"/>
          <w:lang w:eastAsia="en-US"/>
        </w:rPr>
        <w:t xml:space="preserve"> </w:t>
      </w:r>
      <w:r w:rsidR="00D07932">
        <w:rPr>
          <w:sz w:val="28"/>
          <w:szCs w:val="28"/>
          <w:lang w:eastAsia="en-US"/>
        </w:rPr>
        <w:t>Обеспечивает выгрузку матрицы данных в подходящем для анализа формате.</w:t>
      </w:r>
    </w:p>
    <w:p w14:paraId="3D557D34" w14:textId="77777777" w:rsidR="00D07932" w:rsidRDefault="00D07932" w:rsidP="009C5AC5">
      <w:pPr>
        <w:spacing w:line="360" w:lineRule="auto"/>
        <w:ind w:firstLine="708"/>
        <w:jc w:val="both"/>
        <w:rPr>
          <w:sz w:val="28"/>
          <w:szCs w:val="28"/>
          <w:lang w:eastAsia="en-US"/>
        </w:rPr>
      </w:pPr>
      <w:r w:rsidRPr="00D07932">
        <w:rPr>
          <w:color w:val="000000"/>
          <w:sz w:val="28"/>
          <w:szCs w:val="28"/>
        </w:rPr>
        <w:t xml:space="preserve">Платформа </w:t>
      </w:r>
      <w:hyperlink r:id="rId21" w:history="1">
        <w:r w:rsidRPr="00D07932">
          <w:rPr>
            <w:rStyle w:val="af7"/>
            <w:sz w:val="28"/>
          </w:rPr>
          <w:t>https://trueconf.ru/</w:t>
        </w:r>
      </w:hyperlink>
      <w:r w:rsidRPr="00D07932">
        <w:rPr>
          <w:sz w:val="28"/>
        </w:rPr>
        <w:t xml:space="preserve"> </w:t>
      </w:r>
      <w:r>
        <w:rPr>
          <w:sz w:val="28"/>
        </w:rPr>
        <w:t xml:space="preserve">представляет собой бесплатный </w:t>
      </w:r>
      <w:r w:rsidRPr="00D07932">
        <w:rPr>
          <w:sz w:val="28"/>
        </w:rPr>
        <w:t>сервер видеоконференцсвязи</w:t>
      </w:r>
      <w:r>
        <w:rPr>
          <w:sz w:val="28"/>
        </w:rPr>
        <w:t xml:space="preserve">, будет использован </w:t>
      </w:r>
      <w:r w:rsidRPr="00D07932">
        <w:rPr>
          <w:color w:val="000000"/>
          <w:sz w:val="28"/>
          <w:szCs w:val="28"/>
        </w:rPr>
        <w:t>для проведения защиты проектов</w:t>
      </w:r>
      <w:r>
        <w:rPr>
          <w:color w:val="000000"/>
          <w:sz w:val="28"/>
          <w:szCs w:val="28"/>
        </w:rPr>
        <w:t xml:space="preserve">. </w:t>
      </w:r>
      <w:r>
        <w:rPr>
          <w:color w:val="000000"/>
          <w:sz w:val="28"/>
          <w:szCs w:val="28"/>
        </w:rPr>
        <w:lastRenderedPageBreak/>
        <w:t>Обеспечивает автоматическую запись видеоматериалов хода защит проектов.</w:t>
      </w:r>
    </w:p>
    <w:p w14:paraId="13B110BB" w14:textId="77777777" w:rsidR="009C5AC5" w:rsidRDefault="009C5AC5" w:rsidP="009C5AC5">
      <w:pPr>
        <w:spacing w:before="200" w:after="200" w:line="360" w:lineRule="auto"/>
        <w:ind w:firstLine="708"/>
        <w:jc w:val="both"/>
        <w:rPr>
          <w:b/>
          <w:sz w:val="28"/>
          <w:szCs w:val="28"/>
        </w:rPr>
      </w:pPr>
      <w:r w:rsidRPr="009C5AC5">
        <w:rPr>
          <w:b/>
          <w:sz w:val="28"/>
          <w:szCs w:val="28"/>
        </w:rPr>
        <w:t>Кадровые ресурсы</w:t>
      </w:r>
    </w:p>
    <w:p w14:paraId="0ADB8B70" w14:textId="77777777" w:rsidR="009C5AC5" w:rsidRDefault="009C5AC5" w:rsidP="00D07932">
      <w:pPr>
        <w:numPr>
          <w:ilvl w:val="0"/>
          <w:numId w:val="15"/>
        </w:numPr>
        <w:tabs>
          <w:tab w:val="left" w:pos="181"/>
        </w:tabs>
        <w:autoSpaceDE w:val="0"/>
        <w:autoSpaceDN w:val="0"/>
        <w:spacing w:line="360" w:lineRule="auto"/>
        <w:contextualSpacing/>
        <w:jc w:val="both"/>
        <w:rPr>
          <w:sz w:val="28"/>
          <w:szCs w:val="28"/>
          <w:lang w:eastAsia="en-US"/>
        </w:rPr>
      </w:pPr>
      <w:r w:rsidRPr="008A1BCF">
        <w:rPr>
          <w:sz w:val="28"/>
          <w:szCs w:val="28"/>
          <w:lang w:val="en-US" w:eastAsia="en-US"/>
        </w:rPr>
        <w:t>IT</w:t>
      </w:r>
      <w:r w:rsidRPr="008A1BCF">
        <w:rPr>
          <w:sz w:val="28"/>
          <w:szCs w:val="28"/>
          <w:lang w:eastAsia="en-US"/>
        </w:rPr>
        <w:t>-специалисты, поддерживающие работу online-платформы и осуществляющие техническую поддержку пользователей программного обеспечения тестирования.</w:t>
      </w:r>
      <w:r>
        <w:rPr>
          <w:sz w:val="28"/>
          <w:szCs w:val="28"/>
          <w:lang w:eastAsia="en-US"/>
        </w:rPr>
        <w:t xml:space="preserve"> </w:t>
      </w:r>
      <w:r w:rsidRPr="009C5AC5">
        <w:rPr>
          <w:sz w:val="28"/>
          <w:szCs w:val="28"/>
          <w:lang w:eastAsia="en-US"/>
        </w:rPr>
        <w:t xml:space="preserve">Сотрудники платформы </w:t>
      </w:r>
      <w:hyperlink r:id="rId22" w:history="1">
        <w:r w:rsidR="00D07932" w:rsidRPr="00915A49">
          <w:rPr>
            <w:rStyle w:val="af7"/>
            <w:sz w:val="28"/>
            <w:szCs w:val="28"/>
            <w:lang w:eastAsia="en-US"/>
          </w:rPr>
          <w:t>https://www.startexam.ru</w:t>
        </w:r>
      </w:hyperlink>
      <w:r w:rsidR="00D07932">
        <w:rPr>
          <w:sz w:val="28"/>
          <w:szCs w:val="28"/>
          <w:lang w:eastAsia="en-US"/>
        </w:rPr>
        <w:t xml:space="preserve">, </w:t>
      </w:r>
      <w:hyperlink r:id="rId23" w:history="1">
        <w:r w:rsidR="00D07932" w:rsidRPr="00915A49">
          <w:rPr>
            <w:rStyle w:val="af7"/>
            <w:sz w:val="28"/>
            <w:szCs w:val="28"/>
            <w:lang w:eastAsia="en-US"/>
          </w:rPr>
          <w:t>https://ru.examus.net/</w:t>
        </w:r>
      </w:hyperlink>
      <w:r w:rsidR="00D07932">
        <w:rPr>
          <w:sz w:val="28"/>
          <w:szCs w:val="28"/>
          <w:lang w:eastAsia="en-US"/>
        </w:rPr>
        <w:t xml:space="preserve"> и </w:t>
      </w:r>
      <w:hyperlink r:id="rId24" w:history="1">
        <w:r w:rsidR="00D07932" w:rsidRPr="00D07932">
          <w:rPr>
            <w:rStyle w:val="af7"/>
            <w:sz w:val="28"/>
          </w:rPr>
          <w:t>https://trueconf.ru/</w:t>
        </w:r>
      </w:hyperlink>
      <w:r w:rsidR="00D07932">
        <w:rPr>
          <w:sz w:val="28"/>
          <w:szCs w:val="28"/>
          <w:lang w:eastAsia="en-US"/>
        </w:rPr>
        <w:t xml:space="preserve">  </w:t>
      </w:r>
      <w:r w:rsidRPr="009C5AC5">
        <w:rPr>
          <w:sz w:val="28"/>
          <w:szCs w:val="28"/>
          <w:lang w:eastAsia="en-US"/>
        </w:rPr>
        <w:t xml:space="preserve"> обеспечивают консультационную поддержку хода подготовки и проведения Апробации.</w:t>
      </w:r>
    </w:p>
    <w:p w14:paraId="2380EF54" w14:textId="77777777" w:rsidR="009C5AC5" w:rsidRPr="008A1BCF" w:rsidRDefault="009C5AC5" w:rsidP="009C5AC5">
      <w:pPr>
        <w:numPr>
          <w:ilvl w:val="0"/>
          <w:numId w:val="15"/>
        </w:numPr>
        <w:tabs>
          <w:tab w:val="left" w:pos="181"/>
        </w:tabs>
        <w:autoSpaceDE w:val="0"/>
        <w:autoSpaceDN w:val="0"/>
        <w:spacing w:line="360" w:lineRule="auto"/>
        <w:contextualSpacing/>
        <w:jc w:val="both"/>
        <w:rPr>
          <w:sz w:val="28"/>
          <w:szCs w:val="28"/>
          <w:lang w:eastAsia="en-US"/>
        </w:rPr>
      </w:pPr>
      <w:r w:rsidRPr="008A1BCF">
        <w:rPr>
          <w:sz w:val="28"/>
          <w:szCs w:val="28"/>
          <w:lang w:eastAsia="en-US"/>
        </w:rPr>
        <w:t xml:space="preserve">Специалисты методологи и </w:t>
      </w:r>
      <w:proofErr w:type="spellStart"/>
      <w:r w:rsidRPr="008A1BCF">
        <w:rPr>
          <w:sz w:val="28"/>
          <w:szCs w:val="28"/>
          <w:lang w:eastAsia="en-US"/>
        </w:rPr>
        <w:t>психометрики</w:t>
      </w:r>
      <w:proofErr w:type="spellEnd"/>
      <w:r w:rsidRPr="008A1BCF">
        <w:rPr>
          <w:sz w:val="28"/>
          <w:szCs w:val="28"/>
          <w:lang w:eastAsia="en-US"/>
        </w:rPr>
        <w:t>, обеспечивающие пополнение и администрирование тестов и кейсов</w:t>
      </w:r>
      <w:r>
        <w:rPr>
          <w:sz w:val="28"/>
          <w:szCs w:val="28"/>
          <w:lang w:eastAsia="en-US"/>
        </w:rPr>
        <w:t>. Обеспечиваются Исполнителем проекта – организатором Апробации</w:t>
      </w:r>
      <w:r w:rsidR="00E97396">
        <w:rPr>
          <w:sz w:val="28"/>
          <w:szCs w:val="28"/>
          <w:lang w:eastAsia="en-US"/>
        </w:rPr>
        <w:t xml:space="preserve"> из состава сотрудников Института образования НИУ ВШЭ</w:t>
      </w:r>
      <w:r>
        <w:rPr>
          <w:sz w:val="28"/>
          <w:szCs w:val="28"/>
          <w:lang w:eastAsia="en-US"/>
        </w:rPr>
        <w:t>.</w:t>
      </w:r>
    </w:p>
    <w:p w14:paraId="246A205D" w14:textId="77777777" w:rsidR="009C5AC5" w:rsidRDefault="009C5AC5" w:rsidP="009C5AC5">
      <w:pPr>
        <w:numPr>
          <w:ilvl w:val="0"/>
          <w:numId w:val="15"/>
        </w:numPr>
        <w:tabs>
          <w:tab w:val="left" w:pos="181"/>
        </w:tabs>
        <w:autoSpaceDE w:val="0"/>
        <w:autoSpaceDN w:val="0"/>
        <w:spacing w:line="360" w:lineRule="auto"/>
        <w:contextualSpacing/>
        <w:jc w:val="both"/>
        <w:rPr>
          <w:sz w:val="28"/>
          <w:szCs w:val="28"/>
          <w:lang w:eastAsia="en-US"/>
        </w:rPr>
      </w:pPr>
      <w:r>
        <w:rPr>
          <w:sz w:val="28"/>
          <w:szCs w:val="28"/>
          <w:lang w:eastAsia="en-US"/>
        </w:rPr>
        <w:t xml:space="preserve">Ответственные за проведение процедуры Апробации </w:t>
      </w:r>
      <w:r w:rsidR="00D07932">
        <w:rPr>
          <w:sz w:val="28"/>
          <w:szCs w:val="28"/>
          <w:lang w:eastAsia="en-US"/>
        </w:rPr>
        <w:t xml:space="preserve">не менее одного человека </w:t>
      </w:r>
      <w:r w:rsidR="00E97396">
        <w:rPr>
          <w:sz w:val="28"/>
          <w:szCs w:val="28"/>
          <w:lang w:eastAsia="en-US"/>
        </w:rPr>
        <w:t xml:space="preserve">в каждом </w:t>
      </w:r>
      <w:r w:rsidR="00D07932">
        <w:rPr>
          <w:sz w:val="28"/>
          <w:szCs w:val="28"/>
          <w:lang w:eastAsia="en-US"/>
        </w:rPr>
        <w:t>субъекте РФ</w:t>
      </w:r>
      <w:r w:rsidR="00E97396">
        <w:rPr>
          <w:sz w:val="28"/>
          <w:szCs w:val="28"/>
          <w:lang w:eastAsia="en-US"/>
        </w:rPr>
        <w:t>.</w:t>
      </w:r>
    </w:p>
    <w:p w14:paraId="16686821" w14:textId="77777777" w:rsidR="00D07932" w:rsidRDefault="00D07932" w:rsidP="009C5AC5">
      <w:pPr>
        <w:numPr>
          <w:ilvl w:val="0"/>
          <w:numId w:val="15"/>
        </w:numPr>
        <w:tabs>
          <w:tab w:val="left" w:pos="181"/>
        </w:tabs>
        <w:autoSpaceDE w:val="0"/>
        <w:autoSpaceDN w:val="0"/>
        <w:spacing w:line="360" w:lineRule="auto"/>
        <w:contextualSpacing/>
        <w:jc w:val="both"/>
        <w:rPr>
          <w:sz w:val="28"/>
          <w:szCs w:val="28"/>
          <w:lang w:eastAsia="en-US"/>
        </w:rPr>
      </w:pPr>
      <w:r>
        <w:rPr>
          <w:sz w:val="28"/>
          <w:szCs w:val="28"/>
          <w:lang w:eastAsia="en-US"/>
        </w:rPr>
        <w:t>Эксперты, участвующие в оценивании проектов участников Апробации из расчета, что каждая проек</w:t>
      </w:r>
      <w:r w:rsidR="00B23437">
        <w:rPr>
          <w:sz w:val="28"/>
          <w:szCs w:val="28"/>
          <w:lang w:eastAsia="en-US"/>
        </w:rPr>
        <w:t>тная работа оценивается дважды. При определении числа экспертов необходимо ориентироваться на число подгрупп участников Апробации, защищающих проекты одновременно.</w:t>
      </w:r>
    </w:p>
    <w:p w14:paraId="3E6F7362" w14:textId="77777777" w:rsidR="009C5AC5" w:rsidRDefault="009C5AC5" w:rsidP="009C5AC5">
      <w:pPr>
        <w:numPr>
          <w:ilvl w:val="0"/>
          <w:numId w:val="15"/>
        </w:numPr>
        <w:tabs>
          <w:tab w:val="left" w:pos="181"/>
        </w:tabs>
        <w:autoSpaceDE w:val="0"/>
        <w:autoSpaceDN w:val="0"/>
        <w:spacing w:line="360" w:lineRule="auto"/>
        <w:contextualSpacing/>
        <w:jc w:val="both"/>
        <w:rPr>
          <w:sz w:val="28"/>
          <w:szCs w:val="28"/>
          <w:lang w:eastAsia="en-US"/>
        </w:rPr>
      </w:pPr>
      <w:r w:rsidRPr="008A1BCF">
        <w:rPr>
          <w:sz w:val="28"/>
          <w:szCs w:val="28"/>
          <w:lang w:eastAsia="en-US"/>
        </w:rPr>
        <w:t xml:space="preserve">Эксперты для проверки кейсовой части аттестации из расчета, что каждая кейсовая работа участника проверяется </w:t>
      </w:r>
      <w:r>
        <w:rPr>
          <w:sz w:val="28"/>
          <w:szCs w:val="28"/>
          <w:lang w:eastAsia="en-US"/>
        </w:rPr>
        <w:t>двумя</w:t>
      </w:r>
      <w:r w:rsidRPr="008A1BCF">
        <w:rPr>
          <w:sz w:val="28"/>
          <w:szCs w:val="28"/>
          <w:lang w:eastAsia="en-US"/>
        </w:rPr>
        <w:t xml:space="preserve"> экспертами. Состав экспертной комиссии определяется </w:t>
      </w:r>
      <w:r>
        <w:rPr>
          <w:sz w:val="28"/>
          <w:szCs w:val="28"/>
          <w:lang w:eastAsia="en-US"/>
        </w:rPr>
        <w:t xml:space="preserve">организаторами Апробации. </w:t>
      </w:r>
    </w:p>
    <w:p w14:paraId="54AA55AF" w14:textId="77777777" w:rsidR="00B23437" w:rsidRPr="00B23437" w:rsidRDefault="009C5AC5" w:rsidP="009C5AC5">
      <w:pPr>
        <w:numPr>
          <w:ilvl w:val="0"/>
          <w:numId w:val="15"/>
        </w:numPr>
        <w:tabs>
          <w:tab w:val="left" w:pos="181"/>
        </w:tabs>
        <w:autoSpaceDE w:val="0"/>
        <w:autoSpaceDN w:val="0"/>
        <w:spacing w:before="200" w:after="200" w:line="360" w:lineRule="auto"/>
        <w:ind w:firstLine="708"/>
        <w:contextualSpacing/>
        <w:jc w:val="both"/>
        <w:rPr>
          <w:b/>
          <w:sz w:val="28"/>
          <w:szCs w:val="28"/>
        </w:rPr>
      </w:pPr>
      <w:r w:rsidRPr="00B23437">
        <w:rPr>
          <w:sz w:val="28"/>
          <w:szCs w:val="28"/>
          <w:lang w:eastAsia="en-US"/>
        </w:rPr>
        <w:t xml:space="preserve">Организаторы и модераторы проведения защиты управленческих проектов в регионе </w:t>
      </w:r>
      <w:r w:rsidR="00133F1D">
        <w:rPr>
          <w:sz w:val="28"/>
          <w:szCs w:val="28"/>
          <w:lang w:eastAsia="en-US"/>
        </w:rPr>
        <w:t>-</w:t>
      </w:r>
      <w:r w:rsidRPr="00B23437">
        <w:rPr>
          <w:sz w:val="28"/>
          <w:szCs w:val="28"/>
          <w:lang w:eastAsia="en-US"/>
        </w:rPr>
        <w:t xml:space="preserve"> </w:t>
      </w:r>
      <w:r w:rsidR="00E97396" w:rsidRPr="00B23437">
        <w:rPr>
          <w:sz w:val="28"/>
          <w:szCs w:val="28"/>
          <w:lang w:eastAsia="en-US"/>
        </w:rPr>
        <w:t>3 - 4</w:t>
      </w:r>
      <w:r w:rsidRPr="00B23437">
        <w:rPr>
          <w:sz w:val="28"/>
          <w:szCs w:val="28"/>
          <w:lang w:eastAsia="en-US"/>
        </w:rPr>
        <w:t xml:space="preserve"> </w:t>
      </w:r>
      <w:r w:rsidR="00E97396" w:rsidRPr="00B23437">
        <w:rPr>
          <w:sz w:val="28"/>
          <w:szCs w:val="28"/>
          <w:lang w:eastAsia="en-US"/>
        </w:rPr>
        <w:t xml:space="preserve">человека в каждом регионе в зависимости от </w:t>
      </w:r>
      <w:r w:rsidR="00B23437" w:rsidRPr="00B23437">
        <w:rPr>
          <w:sz w:val="28"/>
          <w:szCs w:val="28"/>
          <w:lang w:eastAsia="en-US"/>
        </w:rPr>
        <w:t>числа подгрупп, работающих одновременно.</w:t>
      </w:r>
    </w:p>
    <w:p w14:paraId="25A607AC" w14:textId="77777777" w:rsidR="009C5AC5" w:rsidRPr="00B23437" w:rsidRDefault="009C5AC5" w:rsidP="00B23437">
      <w:pPr>
        <w:tabs>
          <w:tab w:val="left" w:pos="181"/>
        </w:tabs>
        <w:autoSpaceDE w:val="0"/>
        <w:autoSpaceDN w:val="0"/>
        <w:spacing w:before="200" w:after="200" w:line="360" w:lineRule="auto"/>
        <w:ind w:left="720"/>
        <w:contextualSpacing/>
        <w:jc w:val="both"/>
        <w:rPr>
          <w:b/>
          <w:sz w:val="28"/>
          <w:szCs w:val="28"/>
        </w:rPr>
      </w:pPr>
      <w:r w:rsidRPr="00B23437">
        <w:rPr>
          <w:b/>
          <w:sz w:val="28"/>
          <w:szCs w:val="28"/>
        </w:rPr>
        <w:t>Обоснование оптимальности</w:t>
      </w:r>
    </w:p>
    <w:p w14:paraId="6D8116F1" w14:textId="77777777" w:rsidR="009C5AC5" w:rsidRDefault="009C5AC5" w:rsidP="009C5AC5">
      <w:pPr>
        <w:spacing w:before="200" w:after="200" w:line="360" w:lineRule="auto"/>
        <w:ind w:firstLine="708"/>
        <w:jc w:val="both"/>
        <w:rPr>
          <w:bCs/>
          <w:sz w:val="28"/>
          <w:szCs w:val="28"/>
        </w:rPr>
      </w:pPr>
      <w:r>
        <w:rPr>
          <w:sz w:val="28"/>
          <w:szCs w:val="28"/>
        </w:rPr>
        <w:lastRenderedPageBreak/>
        <w:t xml:space="preserve">Состав кадровых ресурсов является необходимым условием для реализации содержания Апробационных процедур и этапов </w:t>
      </w:r>
      <w:r>
        <w:rPr>
          <w:bCs/>
          <w:sz w:val="28"/>
          <w:szCs w:val="28"/>
        </w:rPr>
        <w:t>квалификационных испытаний в ходе Апробации</w:t>
      </w:r>
      <w:r w:rsidR="00E97396">
        <w:rPr>
          <w:bCs/>
          <w:sz w:val="28"/>
          <w:szCs w:val="28"/>
        </w:rPr>
        <w:t>.</w:t>
      </w:r>
    </w:p>
    <w:p w14:paraId="0C5A0401" w14:textId="77777777" w:rsidR="00314E22" w:rsidRDefault="00314E22" w:rsidP="004F478C">
      <w:pPr>
        <w:spacing w:before="200" w:after="200" w:line="360" w:lineRule="auto"/>
        <w:ind w:firstLine="708"/>
        <w:rPr>
          <w:b/>
          <w:bCs/>
          <w:sz w:val="28"/>
          <w:szCs w:val="28"/>
        </w:rPr>
      </w:pPr>
      <w:r w:rsidRPr="00327DBC">
        <w:rPr>
          <w:b/>
          <w:bCs/>
          <w:sz w:val="28"/>
          <w:szCs w:val="28"/>
        </w:rPr>
        <w:t>Временные ресурсы</w:t>
      </w:r>
    </w:p>
    <w:p w14:paraId="745855EE" w14:textId="77777777" w:rsidR="00314E22" w:rsidRDefault="00314E22" w:rsidP="00314E22">
      <w:pPr>
        <w:spacing w:before="200" w:after="200" w:line="360" w:lineRule="auto"/>
        <w:ind w:firstLine="708"/>
        <w:jc w:val="both"/>
        <w:rPr>
          <w:bCs/>
          <w:sz w:val="28"/>
          <w:szCs w:val="28"/>
        </w:rPr>
      </w:pPr>
      <w:r w:rsidRPr="00314E22">
        <w:rPr>
          <w:bCs/>
          <w:sz w:val="28"/>
          <w:szCs w:val="28"/>
        </w:rPr>
        <w:t xml:space="preserve">Проведение Апробации рекомендуется проводить в </w:t>
      </w:r>
      <w:r>
        <w:rPr>
          <w:bCs/>
          <w:sz w:val="28"/>
          <w:szCs w:val="28"/>
        </w:rPr>
        <w:t>течение двух дней. Обоснование оптимальности представлено в Таблице 2.</w:t>
      </w:r>
    </w:p>
    <w:p w14:paraId="7BE574CF" w14:textId="77777777" w:rsidR="00314E22" w:rsidRDefault="00314E22" w:rsidP="00314E22">
      <w:pPr>
        <w:spacing w:before="200" w:after="200" w:line="360" w:lineRule="auto"/>
        <w:ind w:firstLine="708"/>
        <w:jc w:val="right"/>
        <w:rPr>
          <w:bCs/>
          <w:sz w:val="28"/>
          <w:szCs w:val="28"/>
        </w:rPr>
      </w:pPr>
      <w:r>
        <w:rPr>
          <w:bCs/>
          <w:sz w:val="28"/>
          <w:szCs w:val="28"/>
        </w:rPr>
        <w:t>Таблица 2. Обоснование оптимальности временных ресурсов Апробации</w:t>
      </w:r>
    </w:p>
    <w:tbl>
      <w:tblPr>
        <w:tblStyle w:val="af6"/>
        <w:tblW w:w="0" w:type="auto"/>
        <w:tblLook w:val="04A0" w:firstRow="1" w:lastRow="0" w:firstColumn="1" w:lastColumn="0" w:noHBand="0" w:noVBand="1"/>
      </w:tblPr>
      <w:tblGrid>
        <w:gridCol w:w="1219"/>
        <w:gridCol w:w="4286"/>
        <w:gridCol w:w="3550"/>
      </w:tblGrid>
      <w:tr w:rsidR="004F478C" w:rsidRPr="00314E22" w14:paraId="6B6B2D3D" w14:textId="77777777" w:rsidTr="00372A2F">
        <w:trPr>
          <w:tblHeader/>
        </w:trPr>
        <w:tc>
          <w:tcPr>
            <w:tcW w:w="1223" w:type="dxa"/>
            <w:vAlign w:val="center"/>
          </w:tcPr>
          <w:p w14:paraId="2CBF1207" w14:textId="77777777" w:rsidR="004F478C" w:rsidRPr="00314E22" w:rsidRDefault="004F478C" w:rsidP="00372A2F">
            <w:pPr>
              <w:spacing w:before="200" w:after="200" w:line="360" w:lineRule="auto"/>
              <w:rPr>
                <w:b/>
                <w:bCs/>
                <w:sz w:val="28"/>
                <w:szCs w:val="28"/>
              </w:rPr>
            </w:pPr>
            <w:r>
              <w:rPr>
                <w:b/>
                <w:bCs/>
                <w:sz w:val="28"/>
                <w:szCs w:val="28"/>
              </w:rPr>
              <w:t>День</w:t>
            </w:r>
          </w:p>
        </w:tc>
        <w:tc>
          <w:tcPr>
            <w:tcW w:w="4414" w:type="dxa"/>
            <w:vAlign w:val="center"/>
          </w:tcPr>
          <w:p w14:paraId="39234E84" w14:textId="77777777" w:rsidR="004F478C" w:rsidRPr="00314E22" w:rsidRDefault="004F478C" w:rsidP="00372A2F">
            <w:pPr>
              <w:spacing w:before="200" w:after="200" w:line="360" w:lineRule="auto"/>
              <w:rPr>
                <w:b/>
                <w:bCs/>
                <w:sz w:val="28"/>
                <w:szCs w:val="28"/>
              </w:rPr>
            </w:pPr>
            <w:r w:rsidRPr="00314E22">
              <w:rPr>
                <w:b/>
                <w:bCs/>
                <w:sz w:val="28"/>
                <w:szCs w:val="28"/>
              </w:rPr>
              <w:t>Виды деятельности</w:t>
            </w:r>
            <w:r>
              <w:rPr>
                <w:b/>
                <w:bCs/>
                <w:sz w:val="28"/>
                <w:szCs w:val="28"/>
              </w:rPr>
              <w:t xml:space="preserve"> в рамках Апробации</w:t>
            </w:r>
          </w:p>
        </w:tc>
        <w:tc>
          <w:tcPr>
            <w:tcW w:w="3644" w:type="dxa"/>
            <w:vAlign w:val="center"/>
          </w:tcPr>
          <w:p w14:paraId="1A87EBBB" w14:textId="77777777" w:rsidR="004F478C" w:rsidRPr="00314E22" w:rsidRDefault="004F478C" w:rsidP="00372A2F">
            <w:pPr>
              <w:spacing w:before="200" w:after="200" w:line="360" w:lineRule="auto"/>
              <w:rPr>
                <w:b/>
                <w:bCs/>
                <w:sz w:val="28"/>
                <w:szCs w:val="28"/>
              </w:rPr>
            </w:pPr>
            <w:r w:rsidRPr="00314E22">
              <w:rPr>
                <w:b/>
                <w:bCs/>
                <w:sz w:val="28"/>
                <w:szCs w:val="28"/>
              </w:rPr>
              <w:t>Временные затраты</w:t>
            </w:r>
          </w:p>
        </w:tc>
      </w:tr>
      <w:tr w:rsidR="00461C65" w14:paraId="35DF5C01" w14:textId="77777777" w:rsidTr="00372A2F">
        <w:tc>
          <w:tcPr>
            <w:tcW w:w="1223" w:type="dxa"/>
            <w:vMerge w:val="restart"/>
            <w:vAlign w:val="center"/>
          </w:tcPr>
          <w:p w14:paraId="09B361DE" w14:textId="77777777" w:rsidR="00461C65" w:rsidRDefault="00461C65" w:rsidP="00372A2F">
            <w:pPr>
              <w:spacing w:before="200" w:after="200" w:line="360" w:lineRule="auto"/>
              <w:rPr>
                <w:bCs/>
                <w:sz w:val="28"/>
                <w:szCs w:val="28"/>
              </w:rPr>
            </w:pPr>
            <w:r>
              <w:rPr>
                <w:bCs/>
                <w:sz w:val="28"/>
                <w:szCs w:val="28"/>
              </w:rPr>
              <w:t>Первый</w:t>
            </w:r>
          </w:p>
        </w:tc>
        <w:tc>
          <w:tcPr>
            <w:tcW w:w="4414" w:type="dxa"/>
            <w:vAlign w:val="center"/>
          </w:tcPr>
          <w:p w14:paraId="41BE39EB" w14:textId="77777777" w:rsidR="00461C65" w:rsidRDefault="00461C65" w:rsidP="00B23437">
            <w:pPr>
              <w:spacing w:before="200" w:after="200" w:line="360" w:lineRule="auto"/>
              <w:rPr>
                <w:bCs/>
                <w:sz w:val="28"/>
                <w:szCs w:val="28"/>
              </w:rPr>
            </w:pPr>
            <w:r>
              <w:rPr>
                <w:bCs/>
                <w:sz w:val="28"/>
                <w:szCs w:val="28"/>
              </w:rPr>
              <w:t>Вводный инструктаж участников Апробации</w:t>
            </w:r>
            <w:r w:rsidR="00B23437">
              <w:rPr>
                <w:bCs/>
                <w:sz w:val="28"/>
                <w:szCs w:val="28"/>
              </w:rPr>
              <w:t>, например, в формате прочтения письма от организаторов Апробации в регионе</w:t>
            </w:r>
          </w:p>
        </w:tc>
        <w:tc>
          <w:tcPr>
            <w:tcW w:w="3644" w:type="dxa"/>
            <w:vAlign w:val="center"/>
          </w:tcPr>
          <w:p w14:paraId="39C0D605" w14:textId="77777777" w:rsidR="00461C65" w:rsidRDefault="00461C65" w:rsidP="00372A2F">
            <w:pPr>
              <w:spacing w:before="200" w:after="200" w:line="360" w:lineRule="auto"/>
              <w:rPr>
                <w:bCs/>
                <w:sz w:val="28"/>
                <w:szCs w:val="28"/>
              </w:rPr>
            </w:pPr>
            <w:r>
              <w:rPr>
                <w:bCs/>
                <w:sz w:val="28"/>
                <w:szCs w:val="28"/>
              </w:rPr>
              <w:t>10 мин.</w:t>
            </w:r>
          </w:p>
        </w:tc>
      </w:tr>
      <w:tr w:rsidR="00461C65" w14:paraId="01604243" w14:textId="77777777" w:rsidTr="00372A2F">
        <w:tc>
          <w:tcPr>
            <w:tcW w:w="1223" w:type="dxa"/>
            <w:vMerge/>
            <w:vAlign w:val="center"/>
          </w:tcPr>
          <w:p w14:paraId="54D95234" w14:textId="77777777" w:rsidR="00461C65" w:rsidRDefault="00461C65" w:rsidP="00372A2F">
            <w:pPr>
              <w:spacing w:before="200" w:after="200" w:line="360" w:lineRule="auto"/>
              <w:rPr>
                <w:bCs/>
                <w:sz w:val="28"/>
                <w:szCs w:val="28"/>
              </w:rPr>
            </w:pPr>
          </w:p>
        </w:tc>
        <w:tc>
          <w:tcPr>
            <w:tcW w:w="4414" w:type="dxa"/>
            <w:vAlign w:val="center"/>
          </w:tcPr>
          <w:p w14:paraId="30336571" w14:textId="77777777" w:rsidR="00461C65" w:rsidRDefault="00461C65" w:rsidP="00372A2F">
            <w:pPr>
              <w:spacing w:before="200" w:after="200" w:line="360" w:lineRule="auto"/>
              <w:rPr>
                <w:bCs/>
                <w:sz w:val="28"/>
                <w:szCs w:val="28"/>
              </w:rPr>
            </w:pPr>
            <w:r>
              <w:rPr>
                <w:bCs/>
                <w:sz w:val="28"/>
                <w:szCs w:val="28"/>
              </w:rPr>
              <w:t>Заполнение персональной анкеты участников Апробации</w:t>
            </w:r>
          </w:p>
        </w:tc>
        <w:tc>
          <w:tcPr>
            <w:tcW w:w="3644" w:type="dxa"/>
            <w:vAlign w:val="center"/>
          </w:tcPr>
          <w:p w14:paraId="3EC75DA4" w14:textId="77777777" w:rsidR="00461C65" w:rsidRDefault="00461C65" w:rsidP="00372A2F">
            <w:pPr>
              <w:spacing w:before="200" w:after="200" w:line="360" w:lineRule="auto"/>
              <w:rPr>
                <w:bCs/>
                <w:sz w:val="28"/>
                <w:szCs w:val="28"/>
              </w:rPr>
            </w:pPr>
            <w:r>
              <w:rPr>
                <w:bCs/>
                <w:sz w:val="28"/>
                <w:szCs w:val="28"/>
              </w:rPr>
              <w:t>30 мин.</w:t>
            </w:r>
          </w:p>
        </w:tc>
      </w:tr>
      <w:tr w:rsidR="00461C65" w14:paraId="19A28192" w14:textId="77777777" w:rsidTr="00372A2F">
        <w:tc>
          <w:tcPr>
            <w:tcW w:w="1223" w:type="dxa"/>
            <w:vMerge/>
            <w:vAlign w:val="center"/>
          </w:tcPr>
          <w:p w14:paraId="64DAA41C" w14:textId="77777777" w:rsidR="00461C65" w:rsidRDefault="00461C65" w:rsidP="00372A2F">
            <w:pPr>
              <w:spacing w:before="200" w:after="200" w:line="360" w:lineRule="auto"/>
              <w:rPr>
                <w:bCs/>
                <w:sz w:val="28"/>
                <w:szCs w:val="28"/>
              </w:rPr>
            </w:pPr>
          </w:p>
        </w:tc>
        <w:tc>
          <w:tcPr>
            <w:tcW w:w="4414" w:type="dxa"/>
            <w:vAlign w:val="center"/>
          </w:tcPr>
          <w:p w14:paraId="32D6A09D" w14:textId="77777777" w:rsidR="00461C65" w:rsidRDefault="00461C65" w:rsidP="00372A2F">
            <w:pPr>
              <w:spacing w:before="200" w:after="200" w:line="360" w:lineRule="auto"/>
              <w:rPr>
                <w:bCs/>
                <w:sz w:val="28"/>
                <w:szCs w:val="28"/>
              </w:rPr>
            </w:pPr>
            <w:r>
              <w:rPr>
                <w:bCs/>
                <w:sz w:val="28"/>
                <w:szCs w:val="28"/>
              </w:rPr>
              <w:t>Решение тестов</w:t>
            </w:r>
          </w:p>
        </w:tc>
        <w:tc>
          <w:tcPr>
            <w:tcW w:w="3644" w:type="dxa"/>
            <w:vAlign w:val="center"/>
          </w:tcPr>
          <w:p w14:paraId="6EDC6F30" w14:textId="77777777" w:rsidR="00461C65" w:rsidRDefault="00461C65" w:rsidP="00372A2F">
            <w:pPr>
              <w:spacing w:before="200" w:after="200" w:line="360" w:lineRule="auto"/>
              <w:rPr>
                <w:bCs/>
                <w:sz w:val="28"/>
                <w:szCs w:val="28"/>
              </w:rPr>
            </w:pPr>
            <w:r>
              <w:rPr>
                <w:bCs/>
                <w:sz w:val="28"/>
                <w:szCs w:val="28"/>
              </w:rPr>
              <w:t>70 мин.</w:t>
            </w:r>
          </w:p>
        </w:tc>
      </w:tr>
      <w:tr w:rsidR="00461C65" w14:paraId="2EB6B6F1" w14:textId="77777777" w:rsidTr="00372A2F">
        <w:tc>
          <w:tcPr>
            <w:tcW w:w="1223" w:type="dxa"/>
            <w:vMerge/>
            <w:vAlign w:val="center"/>
          </w:tcPr>
          <w:p w14:paraId="0A517EB5" w14:textId="77777777" w:rsidR="00461C65" w:rsidRDefault="00461C65" w:rsidP="00372A2F">
            <w:pPr>
              <w:spacing w:before="200" w:after="200" w:line="360" w:lineRule="auto"/>
              <w:rPr>
                <w:bCs/>
                <w:sz w:val="28"/>
                <w:szCs w:val="28"/>
              </w:rPr>
            </w:pPr>
          </w:p>
        </w:tc>
        <w:tc>
          <w:tcPr>
            <w:tcW w:w="4414" w:type="dxa"/>
            <w:vAlign w:val="center"/>
          </w:tcPr>
          <w:p w14:paraId="73768FDC" w14:textId="77777777" w:rsidR="00461C65" w:rsidRDefault="00461C65" w:rsidP="00372A2F">
            <w:pPr>
              <w:spacing w:before="200" w:after="200" w:line="360" w:lineRule="auto"/>
              <w:rPr>
                <w:bCs/>
                <w:sz w:val="28"/>
                <w:szCs w:val="28"/>
              </w:rPr>
            </w:pPr>
            <w:r>
              <w:rPr>
                <w:bCs/>
                <w:sz w:val="28"/>
                <w:szCs w:val="28"/>
              </w:rPr>
              <w:t>Решение кейсов</w:t>
            </w:r>
          </w:p>
        </w:tc>
        <w:tc>
          <w:tcPr>
            <w:tcW w:w="3644" w:type="dxa"/>
            <w:vAlign w:val="center"/>
          </w:tcPr>
          <w:p w14:paraId="2679EE46" w14:textId="77777777" w:rsidR="00461C65" w:rsidRDefault="00461C65" w:rsidP="00372A2F">
            <w:pPr>
              <w:spacing w:before="200" w:after="200" w:line="360" w:lineRule="auto"/>
              <w:rPr>
                <w:bCs/>
                <w:sz w:val="28"/>
                <w:szCs w:val="28"/>
              </w:rPr>
            </w:pPr>
            <w:r>
              <w:rPr>
                <w:bCs/>
                <w:sz w:val="28"/>
                <w:szCs w:val="28"/>
              </w:rPr>
              <w:t>45 мин.</w:t>
            </w:r>
          </w:p>
        </w:tc>
      </w:tr>
      <w:tr w:rsidR="00372A2F" w14:paraId="5C0DF311" w14:textId="77777777" w:rsidTr="00372A2F">
        <w:tc>
          <w:tcPr>
            <w:tcW w:w="1223" w:type="dxa"/>
            <w:vMerge w:val="restart"/>
            <w:vAlign w:val="center"/>
          </w:tcPr>
          <w:p w14:paraId="32950847" w14:textId="77777777" w:rsidR="00372A2F" w:rsidRDefault="00372A2F" w:rsidP="00372A2F">
            <w:pPr>
              <w:spacing w:before="200" w:after="200" w:line="360" w:lineRule="auto"/>
              <w:rPr>
                <w:bCs/>
                <w:sz w:val="28"/>
                <w:szCs w:val="28"/>
              </w:rPr>
            </w:pPr>
            <w:r>
              <w:rPr>
                <w:bCs/>
                <w:sz w:val="28"/>
                <w:szCs w:val="28"/>
              </w:rPr>
              <w:t xml:space="preserve">Второй </w:t>
            </w:r>
          </w:p>
        </w:tc>
        <w:tc>
          <w:tcPr>
            <w:tcW w:w="4414" w:type="dxa"/>
            <w:vAlign w:val="center"/>
          </w:tcPr>
          <w:p w14:paraId="1A6B65A2" w14:textId="77777777" w:rsidR="00372A2F" w:rsidRDefault="00372A2F" w:rsidP="00372A2F">
            <w:pPr>
              <w:spacing w:before="200" w:after="200" w:line="360" w:lineRule="auto"/>
              <w:rPr>
                <w:bCs/>
                <w:sz w:val="28"/>
                <w:szCs w:val="28"/>
              </w:rPr>
            </w:pPr>
            <w:r>
              <w:rPr>
                <w:bCs/>
                <w:sz w:val="28"/>
                <w:szCs w:val="28"/>
              </w:rPr>
              <w:t>Вводный инструктаж участников Апробации</w:t>
            </w:r>
          </w:p>
        </w:tc>
        <w:tc>
          <w:tcPr>
            <w:tcW w:w="3644" w:type="dxa"/>
            <w:vAlign w:val="center"/>
          </w:tcPr>
          <w:p w14:paraId="2526C986" w14:textId="77777777" w:rsidR="00372A2F" w:rsidRDefault="00372A2F" w:rsidP="00372A2F">
            <w:pPr>
              <w:spacing w:before="200" w:after="200" w:line="360" w:lineRule="auto"/>
              <w:rPr>
                <w:bCs/>
                <w:sz w:val="28"/>
                <w:szCs w:val="28"/>
              </w:rPr>
            </w:pPr>
            <w:r>
              <w:rPr>
                <w:bCs/>
                <w:sz w:val="28"/>
                <w:szCs w:val="28"/>
              </w:rPr>
              <w:t>10 мин.</w:t>
            </w:r>
          </w:p>
        </w:tc>
      </w:tr>
      <w:tr w:rsidR="00372A2F" w14:paraId="680D9510" w14:textId="77777777" w:rsidTr="00372A2F">
        <w:tc>
          <w:tcPr>
            <w:tcW w:w="1223" w:type="dxa"/>
            <w:vMerge/>
            <w:vAlign w:val="center"/>
          </w:tcPr>
          <w:p w14:paraId="1E32C7C4" w14:textId="77777777" w:rsidR="00372A2F" w:rsidRDefault="00372A2F" w:rsidP="00372A2F">
            <w:pPr>
              <w:spacing w:before="200" w:after="200" w:line="360" w:lineRule="auto"/>
              <w:rPr>
                <w:bCs/>
                <w:sz w:val="28"/>
                <w:szCs w:val="28"/>
              </w:rPr>
            </w:pPr>
          </w:p>
        </w:tc>
        <w:tc>
          <w:tcPr>
            <w:tcW w:w="4414" w:type="dxa"/>
            <w:vAlign w:val="center"/>
          </w:tcPr>
          <w:p w14:paraId="1D2675F5" w14:textId="77777777" w:rsidR="00372A2F" w:rsidRDefault="00372A2F" w:rsidP="00372A2F">
            <w:pPr>
              <w:spacing w:before="200" w:after="200" w:line="360" w:lineRule="auto"/>
              <w:rPr>
                <w:bCs/>
                <w:sz w:val="28"/>
                <w:szCs w:val="28"/>
              </w:rPr>
            </w:pPr>
            <w:r>
              <w:rPr>
                <w:bCs/>
                <w:sz w:val="28"/>
                <w:szCs w:val="28"/>
              </w:rPr>
              <w:t>Защита проектов</w:t>
            </w:r>
          </w:p>
        </w:tc>
        <w:tc>
          <w:tcPr>
            <w:tcW w:w="3644" w:type="dxa"/>
            <w:vAlign w:val="center"/>
          </w:tcPr>
          <w:p w14:paraId="678803FB" w14:textId="77777777" w:rsidR="00372A2F" w:rsidRDefault="00372A2F" w:rsidP="00372A2F">
            <w:pPr>
              <w:spacing w:before="200" w:after="200" w:line="360" w:lineRule="auto"/>
              <w:rPr>
                <w:bCs/>
                <w:sz w:val="28"/>
                <w:szCs w:val="28"/>
              </w:rPr>
            </w:pPr>
            <w:r>
              <w:rPr>
                <w:bCs/>
                <w:sz w:val="28"/>
                <w:szCs w:val="28"/>
              </w:rPr>
              <w:t>20 мин. на одного участника (10 мин. – выступление, 10 мин. – вопросы, оценка проекта по критериям)</w:t>
            </w:r>
          </w:p>
        </w:tc>
      </w:tr>
    </w:tbl>
    <w:p w14:paraId="6C1C81B1" w14:textId="77777777" w:rsidR="005013B3" w:rsidRDefault="005013B3" w:rsidP="005013B3">
      <w:pPr>
        <w:spacing w:before="200" w:after="200" w:line="360" w:lineRule="auto"/>
        <w:ind w:firstLine="708"/>
        <w:jc w:val="both"/>
        <w:rPr>
          <w:bCs/>
          <w:sz w:val="28"/>
          <w:szCs w:val="28"/>
        </w:rPr>
      </w:pPr>
      <w:r w:rsidRPr="005013B3">
        <w:rPr>
          <w:bCs/>
          <w:sz w:val="28"/>
          <w:szCs w:val="28"/>
        </w:rPr>
        <w:t>Организаторам</w:t>
      </w:r>
      <w:r>
        <w:rPr>
          <w:bCs/>
          <w:sz w:val="28"/>
          <w:szCs w:val="28"/>
        </w:rPr>
        <w:t xml:space="preserve"> Апробации в Субъекте РФ необходимо запланировать время</w:t>
      </w:r>
      <w:r w:rsidR="00E53880">
        <w:rPr>
          <w:bCs/>
          <w:sz w:val="28"/>
          <w:szCs w:val="28"/>
        </w:rPr>
        <w:t xml:space="preserve"> для</w:t>
      </w:r>
      <w:r>
        <w:rPr>
          <w:bCs/>
          <w:sz w:val="28"/>
          <w:szCs w:val="28"/>
        </w:rPr>
        <w:t>:</w:t>
      </w:r>
    </w:p>
    <w:p w14:paraId="1CA85F4F" w14:textId="77777777" w:rsidR="00E53880" w:rsidRPr="00CC191D" w:rsidRDefault="00E53880" w:rsidP="00A42B4E">
      <w:pPr>
        <w:pStyle w:val="a3"/>
        <w:numPr>
          <w:ilvl w:val="0"/>
          <w:numId w:val="23"/>
        </w:numPr>
        <w:spacing w:before="200" w:after="200" w:line="360" w:lineRule="auto"/>
        <w:jc w:val="both"/>
        <w:rPr>
          <w:rFonts w:ascii="Times New Roman" w:hAnsi="Times New Roman"/>
          <w:bCs/>
          <w:sz w:val="28"/>
          <w:szCs w:val="28"/>
        </w:rPr>
      </w:pPr>
      <w:r w:rsidRPr="00CC191D">
        <w:rPr>
          <w:rFonts w:ascii="Times New Roman" w:hAnsi="Times New Roman"/>
          <w:bCs/>
          <w:sz w:val="28"/>
          <w:szCs w:val="28"/>
        </w:rPr>
        <w:t xml:space="preserve">коммуникации с участниками Апробации – в </w:t>
      </w:r>
      <w:r w:rsidR="003E6036" w:rsidRPr="00CC191D">
        <w:rPr>
          <w:rFonts w:ascii="Times New Roman" w:hAnsi="Times New Roman"/>
          <w:bCs/>
          <w:sz w:val="28"/>
          <w:szCs w:val="28"/>
        </w:rPr>
        <w:t xml:space="preserve">течение </w:t>
      </w:r>
      <w:r w:rsidR="00CC191D" w:rsidRPr="00CC191D">
        <w:rPr>
          <w:rFonts w:ascii="Times New Roman" w:hAnsi="Times New Roman"/>
          <w:bCs/>
          <w:sz w:val="28"/>
          <w:szCs w:val="28"/>
        </w:rPr>
        <w:t>семи</w:t>
      </w:r>
      <w:r w:rsidRPr="00CC191D">
        <w:rPr>
          <w:rFonts w:ascii="Times New Roman" w:hAnsi="Times New Roman"/>
          <w:bCs/>
          <w:sz w:val="28"/>
          <w:szCs w:val="28"/>
        </w:rPr>
        <w:t xml:space="preserve"> рабочих дней</w:t>
      </w:r>
      <w:r w:rsidR="00CC191D" w:rsidRPr="00CC191D">
        <w:rPr>
          <w:rFonts w:ascii="Times New Roman" w:hAnsi="Times New Roman"/>
          <w:bCs/>
          <w:sz w:val="28"/>
          <w:szCs w:val="28"/>
        </w:rPr>
        <w:t xml:space="preserve"> 6 – 14 апреля 2020 г.</w:t>
      </w:r>
      <w:r w:rsidR="003E6036" w:rsidRPr="00CC191D">
        <w:rPr>
          <w:rFonts w:ascii="Times New Roman" w:hAnsi="Times New Roman"/>
          <w:bCs/>
          <w:sz w:val="28"/>
          <w:szCs w:val="28"/>
        </w:rPr>
        <w:t xml:space="preserve"> (объявление о проведении, приглашение участников, консультации по запросу и др.)</w:t>
      </w:r>
      <w:r w:rsidRPr="00CC191D">
        <w:rPr>
          <w:rFonts w:ascii="Times New Roman" w:hAnsi="Times New Roman"/>
          <w:bCs/>
          <w:sz w:val="28"/>
          <w:szCs w:val="28"/>
        </w:rPr>
        <w:t>;</w:t>
      </w:r>
    </w:p>
    <w:p w14:paraId="025D24DB" w14:textId="77777777" w:rsidR="00A42B4E" w:rsidRPr="00A42B4E" w:rsidRDefault="005013B3" w:rsidP="00A42B4E">
      <w:pPr>
        <w:pStyle w:val="a3"/>
        <w:numPr>
          <w:ilvl w:val="0"/>
          <w:numId w:val="23"/>
        </w:numPr>
        <w:spacing w:before="200" w:after="200" w:line="360" w:lineRule="auto"/>
        <w:jc w:val="both"/>
        <w:rPr>
          <w:rFonts w:ascii="Times New Roman" w:hAnsi="Times New Roman"/>
          <w:bCs/>
          <w:sz w:val="28"/>
          <w:szCs w:val="28"/>
        </w:rPr>
      </w:pPr>
      <w:r w:rsidRPr="00A42B4E">
        <w:rPr>
          <w:rFonts w:ascii="Times New Roman" w:hAnsi="Times New Roman"/>
          <w:bCs/>
          <w:sz w:val="28"/>
          <w:szCs w:val="28"/>
        </w:rPr>
        <w:t>заполнения Журналов Апробации</w:t>
      </w:r>
      <w:r w:rsidR="00E53880" w:rsidRPr="00A42B4E">
        <w:rPr>
          <w:rFonts w:ascii="Times New Roman" w:hAnsi="Times New Roman"/>
          <w:bCs/>
          <w:sz w:val="28"/>
          <w:szCs w:val="28"/>
        </w:rPr>
        <w:t xml:space="preserve"> и </w:t>
      </w:r>
      <w:r w:rsidR="00B05987" w:rsidRPr="00A42B4E">
        <w:rPr>
          <w:rFonts w:ascii="Times New Roman" w:hAnsi="Times New Roman"/>
          <w:bCs/>
          <w:sz w:val="28"/>
          <w:szCs w:val="28"/>
        </w:rPr>
        <w:t>сбора Резюме участников экспертной̆ комиссии</w:t>
      </w:r>
      <w:r w:rsidR="00E53880" w:rsidRPr="00A42B4E">
        <w:rPr>
          <w:rFonts w:ascii="Times New Roman" w:hAnsi="Times New Roman"/>
          <w:bCs/>
          <w:sz w:val="28"/>
          <w:szCs w:val="28"/>
        </w:rPr>
        <w:t xml:space="preserve"> – не менее одного рабочего дня;</w:t>
      </w:r>
    </w:p>
    <w:p w14:paraId="4A5BA027" w14:textId="77777777" w:rsidR="00E53880" w:rsidRPr="003E6036" w:rsidRDefault="00E53880" w:rsidP="003E6036">
      <w:pPr>
        <w:pStyle w:val="a3"/>
        <w:numPr>
          <w:ilvl w:val="0"/>
          <w:numId w:val="23"/>
        </w:numPr>
        <w:spacing w:before="200" w:after="200" w:line="360" w:lineRule="auto"/>
        <w:jc w:val="both"/>
        <w:rPr>
          <w:rFonts w:ascii="Times New Roman" w:hAnsi="Times New Roman"/>
          <w:bCs/>
          <w:sz w:val="28"/>
          <w:szCs w:val="28"/>
        </w:rPr>
      </w:pPr>
      <w:r w:rsidRPr="00A42B4E">
        <w:rPr>
          <w:rFonts w:ascii="Times New Roman" w:hAnsi="Times New Roman"/>
          <w:bCs/>
          <w:sz w:val="28"/>
          <w:szCs w:val="28"/>
        </w:rPr>
        <w:t>сбора результатов проведения Апробации</w:t>
      </w:r>
      <w:r w:rsidR="00CC191D">
        <w:rPr>
          <w:rFonts w:ascii="Times New Roman" w:hAnsi="Times New Roman"/>
          <w:bCs/>
          <w:sz w:val="28"/>
          <w:szCs w:val="28"/>
        </w:rPr>
        <w:t>, списков тем участников Апробации</w:t>
      </w:r>
      <w:r w:rsidR="003E6036">
        <w:rPr>
          <w:rFonts w:ascii="Times New Roman" w:hAnsi="Times New Roman"/>
          <w:bCs/>
          <w:sz w:val="28"/>
          <w:szCs w:val="28"/>
        </w:rPr>
        <w:t xml:space="preserve">, </w:t>
      </w:r>
      <w:r w:rsidRPr="003E6036">
        <w:rPr>
          <w:rFonts w:ascii="Times New Roman" w:hAnsi="Times New Roman"/>
          <w:bCs/>
          <w:sz w:val="28"/>
          <w:szCs w:val="28"/>
        </w:rPr>
        <w:t>заполнение анкеты обратной связи</w:t>
      </w:r>
      <w:r w:rsidR="003E6036">
        <w:rPr>
          <w:rFonts w:ascii="Times New Roman" w:hAnsi="Times New Roman"/>
          <w:bCs/>
          <w:sz w:val="28"/>
          <w:szCs w:val="28"/>
        </w:rPr>
        <w:t xml:space="preserve"> – в течение пяти рабочих дней после завершения результатов Апробации.</w:t>
      </w:r>
    </w:p>
    <w:p w14:paraId="381BD3A9" w14:textId="77777777" w:rsidR="00FB74E1" w:rsidRPr="00D4353F" w:rsidRDefault="00FB74E1" w:rsidP="00FB74E1">
      <w:pPr>
        <w:spacing w:before="200" w:after="200" w:line="360" w:lineRule="auto"/>
        <w:rPr>
          <w:b/>
          <w:bCs/>
          <w:sz w:val="28"/>
          <w:szCs w:val="28"/>
        </w:rPr>
      </w:pPr>
      <w:r>
        <w:rPr>
          <w:b/>
          <w:bCs/>
          <w:sz w:val="28"/>
          <w:szCs w:val="28"/>
        </w:rPr>
        <w:t>Р</w:t>
      </w:r>
      <w:r w:rsidRPr="00FB74E1">
        <w:rPr>
          <w:b/>
          <w:bCs/>
          <w:sz w:val="28"/>
          <w:szCs w:val="28"/>
        </w:rPr>
        <w:t>аспространенность и востребованность</w:t>
      </w:r>
      <w:r>
        <w:rPr>
          <w:b/>
          <w:bCs/>
          <w:sz w:val="28"/>
          <w:szCs w:val="28"/>
        </w:rPr>
        <w:t xml:space="preserve"> </w:t>
      </w:r>
      <w:r w:rsidR="001806D7">
        <w:rPr>
          <w:b/>
          <w:bCs/>
          <w:sz w:val="28"/>
          <w:szCs w:val="28"/>
        </w:rPr>
        <w:t>результатов Апробации</w:t>
      </w:r>
    </w:p>
    <w:p w14:paraId="1E93BC8F" w14:textId="77777777" w:rsidR="00C46F62" w:rsidRDefault="00E47529" w:rsidP="00E47529">
      <w:pPr>
        <w:tabs>
          <w:tab w:val="left" w:pos="567"/>
        </w:tabs>
        <w:autoSpaceDE w:val="0"/>
        <w:autoSpaceDN w:val="0"/>
        <w:spacing w:line="360" w:lineRule="auto"/>
        <w:ind w:firstLine="567"/>
        <w:jc w:val="both"/>
        <w:rPr>
          <w:bCs/>
          <w:sz w:val="28"/>
          <w:szCs w:val="28"/>
        </w:rPr>
      </w:pPr>
      <w:r w:rsidRPr="00C46F62">
        <w:rPr>
          <w:bCs/>
          <w:sz w:val="28"/>
          <w:szCs w:val="28"/>
        </w:rPr>
        <w:t>А</w:t>
      </w:r>
      <w:r w:rsidR="00BF0EE1">
        <w:rPr>
          <w:bCs/>
          <w:sz w:val="28"/>
          <w:szCs w:val="28"/>
        </w:rPr>
        <w:t>ттестация</w:t>
      </w:r>
      <w:r w:rsidR="00C46F62">
        <w:rPr>
          <w:bCs/>
          <w:sz w:val="28"/>
          <w:szCs w:val="28"/>
        </w:rPr>
        <w:t xml:space="preserve"> </w:t>
      </w:r>
      <w:r w:rsidR="00C46F62" w:rsidRPr="00413DAF">
        <w:rPr>
          <w:bCs/>
          <w:sz w:val="28"/>
          <w:szCs w:val="28"/>
        </w:rPr>
        <w:t>руководителей общеобразовательных организаций</w:t>
      </w:r>
      <w:r w:rsidR="00C46F62">
        <w:rPr>
          <w:bCs/>
          <w:sz w:val="28"/>
          <w:szCs w:val="28"/>
        </w:rPr>
        <w:t xml:space="preserve"> проводится для у</w:t>
      </w:r>
      <w:r w:rsidRPr="00C46F62">
        <w:rPr>
          <w:bCs/>
          <w:sz w:val="28"/>
          <w:szCs w:val="28"/>
        </w:rPr>
        <w:t>становлени</w:t>
      </w:r>
      <w:r w:rsidR="00C46F62">
        <w:rPr>
          <w:bCs/>
          <w:sz w:val="28"/>
          <w:szCs w:val="28"/>
        </w:rPr>
        <w:t>я</w:t>
      </w:r>
      <w:r w:rsidRPr="00C46F62">
        <w:rPr>
          <w:bCs/>
          <w:sz w:val="28"/>
          <w:szCs w:val="28"/>
        </w:rPr>
        <w:t xml:space="preserve"> и подтверждени</w:t>
      </w:r>
      <w:r w:rsidR="00C46F62">
        <w:rPr>
          <w:bCs/>
          <w:sz w:val="28"/>
          <w:szCs w:val="28"/>
        </w:rPr>
        <w:t>я</w:t>
      </w:r>
      <w:r w:rsidRPr="00C46F62">
        <w:rPr>
          <w:bCs/>
          <w:sz w:val="28"/>
          <w:szCs w:val="28"/>
        </w:rPr>
        <w:t xml:space="preserve"> соответствия уровня квалификации требованиям, предъявляемым к должности руководителя, в том числе в соотнесении с трудовыми функциями стандарта руководителя.</w:t>
      </w:r>
      <w:r w:rsidR="00C46F62">
        <w:rPr>
          <w:bCs/>
          <w:sz w:val="28"/>
          <w:szCs w:val="28"/>
        </w:rPr>
        <w:t xml:space="preserve"> Участие субъектов РФ в Апробация позволит региональным управленцам и руководителям общеобразовательных организаций в пилотном режиме познакомиться с процедурой Атт</w:t>
      </w:r>
      <w:r w:rsidR="005B25B6">
        <w:rPr>
          <w:bCs/>
          <w:sz w:val="28"/>
          <w:szCs w:val="28"/>
        </w:rPr>
        <w:t xml:space="preserve">естации и оценочными средствами, </w:t>
      </w:r>
      <w:r w:rsidR="005B25B6" w:rsidRPr="005B25B6">
        <w:rPr>
          <w:bCs/>
          <w:sz w:val="28"/>
          <w:szCs w:val="28"/>
        </w:rPr>
        <w:lastRenderedPageBreak/>
        <w:t>позволяющи</w:t>
      </w:r>
      <w:r w:rsidR="005B25B6">
        <w:rPr>
          <w:bCs/>
          <w:sz w:val="28"/>
          <w:szCs w:val="28"/>
        </w:rPr>
        <w:t>ми</w:t>
      </w:r>
      <w:r w:rsidR="005B25B6" w:rsidRPr="005B25B6">
        <w:rPr>
          <w:bCs/>
          <w:sz w:val="28"/>
          <w:szCs w:val="28"/>
        </w:rPr>
        <w:t xml:space="preserve"> выявить уровень управленческих компетенций руководителей общеобразовательных организаций</w:t>
      </w:r>
      <w:r w:rsidR="005B25B6">
        <w:rPr>
          <w:bCs/>
          <w:sz w:val="28"/>
          <w:szCs w:val="28"/>
        </w:rPr>
        <w:t xml:space="preserve">. Это, в свою очередь, важно для обеспечения перехода к новой модели аттестации руководителей общеобразовательных организаций, так как позволит сделать этот переход постепенным. Прохождение оценочных процедур позволит оценить текущий уровень компетенций руководителей общеобразовательных организаций в регионе, выявить дефициты, спроектировать пути их преодоления как в рамках персональной траектории профессионального развития отдельных руководителей, так и в рамках региональной стратегии повышения квалификации и управления кадрами. </w:t>
      </w:r>
    </w:p>
    <w:p w14:paraId="24B57C56" w14:textId="77777777" w:rsidR="005B25B6" w:rsidRDefault="005B25B6" w:rsidP="00E47529">
      <w:pPr>
        <w:tabs>
          <w:tab w:val="left" w:pos="567"/>
        </w:tabs>
        <w:autoSpaceDE w:val="0"/>
        <w:autoSpaceDN w:val="0"/>
        <w:spacing w:line="360" w:lineRule="auto"/>
        <w:ind w:firstLine="567"/>
        <w:jc w:val="both"/>
        <w:rPr>
          <w:bCs/>
          <w:sz w:val="28"/>
          <w:szCs w:val="28"/>
        </w:rPr>
      </w:pPr>
      <w:r>
        <w:rPr>
          <w:bCs/>
          <w:sz w:val="28"/>
          <w:szCs w:val="28"/>
        </w:rPr>
        <w:t>Одна из задач проведения Апробации</w:t>
      </w:r>
      <w:r w:rsidR="00455A75">
        <w:rPr>
          <w:bCs/>
          <w:sz w:val="28"/>
          <w:szCs w:val="28"/>
        </w:rPr>
        <w:t xml:space="preserve"> – </w:t>
      </w:r>
      <w:r w:rsidR="00455A75" w:rsidRPr="00455A75">
        <w:rPr>
          <w:bCs/>
          <w:sz w:val="28"/>
          <w:szCs w:val="28"/>
        </w:rPr>
        <w:t>предоставление обратной связи о прохождении этапов квалификационных испы</w:t>
      </w:r>
      <w:r w:rsidR="00455A75">
        <w:rPr>
          <w:bCs/>
          <w:sz w:val="28"/>
          <w:szCs w:val="28"/>
        </w:rPr>
        <w:t>таний для участников Апробации, которая решается посредством отправки индивидуальных отчетов для каждого участника Апробации, а также посредством предоставления</w:t>
      </w:r>
      <w:r w:rsidR="00BF0EE1">
        <w:rPr>
          <w:bCs/>
          <w:sz w:val="28"/>
          <w:szCs w:val="28"/>
        </w:rPr>
        <w:t xml:space="preserve"> аналитических материалов по региону в целом. </w:t>
      </w:r>
    </w:p>
    <w:p w14:paraId="616FC688" w14:textId="77777777" w:rsidR="00D5404A" w:rsidRDefault="00D5404A" w:rsidP="00E47529">
      <w:pPr>
        <w:tabs>
          <w:tab w:val="left" w:pos="567"/>
        </w:tabs>
        <w:autoSpaceDE w:val="0"/>
        <w:autoSpaceDN w:val="0"/>
        <w:spacing w:line="360" w:lineRule="auto"/>
        <w:ind w:firstLine="567"/>
        <w:jc w:val="both"/>
        <w:rPr>
          <w:bCs/>
          <w:sz w:val="28"/>
          <w:szCs w:val="28"/>
        </w:rPr>
      </w:pPr>
      <w:r>
        <w:rPr>
          <w:bCs/>
          <w:sz w:val="28"/>
          <w:szCs w:val="28"/>
        </w:rPr>
        <w:t>Результаты проведения Апробации, согласно</w:t>
      </w:r>
      <w:r w:rsidR="00BC121E">
        <w:rPr>
          <w:bCs/>
          <w:sz w:val="28"/>
          <w:szCs w:val="28"/>
        </w:rPr>
        <w:t xml:space="preserve"> предварительным договоренностям, могут быть </w:t>
      </w:r>
      <w:r>
        <w:rPr>
          <w:bCs/>
          <w:sz w:val="28"/>
          <w:szCs w:val="28"/>
        </w:rPr>
        <w:t xml:space="preserve">обсуждены на </w:t>
      </w:r>
      <w:r w:rsidR="00BC121E">
        <w:rPr>
          <w:bCs/>
          <w:sz w:val="28"/>
          <w:szCs w:val="28"/>
        </w:rPr>
        <w:t xml:space="preserve">региональных и муниципальных </w:t>
      </w:r>
      <w:r>
        <w:rPr>
          <w:bCs/>
          <w:sz w:val="28"/>
          <w:szCs w:val="28"/>
        </w:rPr>
        <w:t xml:space="preserve"> совещаниях директоров</w:t>
      </w:r>
      <w:r w:rsidR="00BC121E">
        <w:rPr>
          <w:bCs/>
          <w:sz w:val="28"/>
          <w:szCs w:val="28"/>
        </w:rPr>
        <w:t xml:space="preserve">. </w:t>
      </w:r>
    </w:p>
    <w:p w14:paraId="182040B3" w14:textId="77777777" w:rsidR="00BF0EE1" w:rsidRDefault="00BF0EE1" w:rsidP="00E47529">
      <w:pPr>
        <w:tabs>
          <w:tab w:val="left" w:pos="567"/>
        </w:tabs>
        <w:autoSpaceDE w:val="0"/>
        <w:autoSpaceDN w:val="0"/>
        <w:spacing w:line="360" w:lineRule="auto"/>
        <w:ind w:firstLine="567"/>
        <w:jc w:val="both"/>
        <w:rPr>
          <w:bCs/>
          <w:sz w:val="28"/>
          <w:szCs w:val="28"/>
        </w:rPr>
      </w:pPr>
      <w:r>
        <w:rPr>
          <w:bCs/>
          <w:sz w:val="28"/>
          <w:szCs w:val="28"/>
        </w:rPr>
        <w:t>Результаты проведения Апробации станут предметом публичного обсуждения с представителями профессионального сообщества в рамках Конференции, предусмотренной в данном проекте.</w:t>
      </w:r>
    </w:p>
    <w:p w14:paraId="285EDF15" w14:textId="77777777" w:rsidR="00FB74E1" w:rsidRDefault="00FB74E1">
      <w:pPr>
        <w:rPr>
          <w:sz w:val="28"/>
          <w:szCs w:val="28"/>
        </w:rPr>
      </w:pPr>
      <w:r>
        <w:rPr>
          <w:sz w:val="28"/>
          <w:szCs w:val="28"/>
        </w:rPr>
        <w:br w:type="page"/>
      </w:r>
    </w:p>
    <w:p w14:paraId="5AA0EA1D" w14:textId="77777777" w:rsidR="00470868" w:rsidRDefault="00FB74E1" w:rsidP="00D4353F">
      <w:pPr>
        <w:spacing w:line="360" w:lineRule="auto"/>
        <w:jc w:val="both"/>
        <w:rPr>
          <w:b/>
          <w:bCs/>
          <w:sz w:val="28"/>
          <w:szCs w:val="28"/>
        </w:rPr>
      </w:pPr>
      <w:r>
        <w:rPr>
          <w:b/>
          <w:bCs/>
          <w:sz w:val="28"/>
          <w:szCs w:val="28"/>
        </w:rPr>
        <w:lastRenderedPageBreak/>
        <w:t>Инструкции по проведению Апробации и заполнению журналов Апробации</w:t>
      </w:r>
    </w:p>
    <w:p w14:paraId="6A42514B" w14:textId="77777777" w:rsidR="00BF5CFE" w:rsidRDefault="00BF5CFE" w:rsidP="00BF5CFE">
      <w:pPr>
        <w:pStyle w:val="a3"/>
        <w:numPr>
          <w:ilvl w:val="0"/>
          <w:numId w:val="13"/>
        </w:numPr>
        <w:spacing w:line="360" w:lineRule="auto"/>
        <w:jc w:val="both"/>
        <w:rPr>
          <w:rFonts w:ascii="Times New Roman" w:hAnsi="Times New Roman"/>
          <w:bCs/>
          <w:sz w:val="28"/>
          <w:szCs w:val="28"/>
        </w:rPr>
      </w:pPr>
      <w:r>
        <w:rPr>
          <w:rFonts w:ascii="Times New Roman" w:hAnsi="Times New Roman"/>
          <w:bCs/>
          <w:sz w:val="28"/>
          <w:szCs w:val="28"/>
        </w:rPr>
        <w:t xml:space="preserve">Назначить ответственного за проведение Апробации в регионе, передать его контактные данные организаторам Апробации и предоставить материалы по проведению Апробации для ознакомления (Календарный план, Программа и Инструкции по проведению Апробации). </w:t>
      </w:r>
    </w:p>
    <w:p w14:paraId="0D35A6A1" w14:textId="77777777" w:rsidR="00CC191D" w:rsidRDefault="00BF5CFE" w:rsidP="00CC191D">
      <w:pPr>
        <w:pStyle w:val="a3"/>
        <w:numPr>
          <w:ilvl w:val="0"/>
          <w:numId w:val="30"/>
        </w:numPr>
        <w:spacing w:line="360" w:lineRule="auto"/>
        <w:ind w:left="0" w:firstLine="709"/>
        <w:jc w:val="both"/>
        <w:rPr>
          <w:rFonts w:ascii="Times New Roman" w:hAnsi="Times New Roman"/>
          <w:sz w:val="28"/>
          <w:szCs w:val="28"/>
        </w:rPr>
      </w:pPr>
      <w:r>
        <w:rPr>
          <w:rFonts w:ascii="Times New Roman" w:hAnsi="Times New Roman"/>
          <w:bCs/>
          <w:sz w:val="28"/>
          <w:szCs w:val="28"/>
        </w:rPr>
        <w:t xml:space="preserve">Составить </w:t>
      </w:r>
      <w:r w:rsidR="00CC191D" w:rsidRPr="00253305">
        <w:rPr>
          <w:rFonts w:ascii="Times New Roman" w:hAnsi="Times New Roman"/>
          <w:sz w:val="28"/>
          <w:szCs w:val="28"/>
        </w:rPr>
        <w:t>списков участников Апробации в субъекте РФ</w:t>
      </w:r>
      <w:r w:rsidR="00CC191D">
        <w:rPr>
          <w:rFonts w:ascii="Times New Roman" w:hAnsi="Times New Roman"/>
          <w:sz w:val="28"/>
          <w:szCs w:val="28"/>
        </w:rPr>
        <w:t xml:space="preserve">, </w:t>
      </w:r>
      <w:r w:rsidR="00CC191D" w:rsidRPr="00253305">
        <w:rPr>
          <w:rFonts w:ascii="Times New Roman" w:hAnsi="Times New Roman"/>
          <w:sz w:val="28"/>
          <w:szCs w:val="28"/>
        </w:rPr>
        <w:t>содержащих</w:t>
      </w:r>
      <w:r w:rsidR="00CC191D">
        <w:rPr>
          <w:rFonts w:ascii="Times New Roman" w:hAnsi="Times New Roman"/>
          <w:sz w:val="28"/>
          <w:szCs w:val="28"/>
        </w:rPr>
        <w:t xml:space="preserve"> информацию:</w:t>
      </w:r>
    </w:p>
    <w:p w14:paraId="5E46360B" w14:textId="77777777" w:rsidR="00CC191D" w:rsidRDefault="00CC191D" w:rsidP="00CC191D">
      <w:pPr>
        <w:pStyle w:val="a3"/>
        <w:numPr>
          <w:ilvl w:val="0"/>
          <w:numId w:val="40"/>
        </w:numPr>
        <w:spacing w:line="360" w:lineRule="auto"/>
        <w:jc w:val="both"/>
        <w:rPr>
          <w:rFonts w:ascii="Times New Roman" w:hAnsi="Times New Roman"/>
          <w:sz w:val="28"/>
          <w:szCs w:val="28"/>
        </w:rPr>
      </w:pPr>
      <w:r>
        <w:rPr>
          <w:rFonts w:ascii="Times New Roman" w:hAnsi="Times New Roman"/>
          <w:sz w:val="28"/>
          <w:szCs w:val="28"/>
        </w:rPr>
        <w:t>ФИО участника Апробации</w:t>
      </w:r>
    </w:p>
    <w:p w14:paraId="46942FBE" w14:textId="77777777" w:rsidR="00CC191D" w:rsidRDefault="00CC191D" w:rsidP="00CC191D">
      <w:pPr>
        <w:pStyle w:val="a3"/>
        <w:numPr>
          <w:ilvl w:val="0"/>
          <w:numId w:val="40"/>
        </w:numPr>
        <w:spacing w:line="360" w:lineRule="auto"/>
        <w:jc w:val="both"/>
        <w:rPr>
          <w:rFonts w:ascii="Times New Roman" w:hAnsi="Times New Roman"/>
          <w:sz w:val="28"/>
          <w:szCs w:val="28"/>
        </w:rPr>
      </w:pPr>
      <w:r>
        <w:rPr>
          <w:rFonts w:ascii="Times New Roman" w:hAnsi="Times New Roman"/>
          <w:sz w:val="28"/>
          <w:szCs w:val="28"/>
        </w:rPr>
        <w:t>Где находится образовательная организация, в которой работает участник Апробации: сельская местность, городская местность</w:t>
      </w:r>
    </w:p>
    <w:p w14:paraId="3DF86D81" w14:textId="77777777" w:rsidR="00CC191D" w:rsidRDefault="00CC191D" w:rsidP="00CC191D">
      <w:pPr>
        <w:pStyle w:val="a3"/>
        <w:numPr>
          <w:ilvl w:val="0"/>
          <w:numId w:val="40"/>
        </w:numPr>
        <w:spacing w:line="360" w:lineRule="auto"/>
        <w:jc w:val="both"/>
        <w:rPr>
          <w:rFonts w:ascii="Times New Roman" w:hAnsi="Times New Roman"/>
          <w:sz w:val="28"/>
          <w:szCs w:val="28"/>
        </w:rPr>
      </w:pPr>
      <w:r>
        <w:rPr>
          <w:rFonts w:ascii="Times New Roman" w:hAnsi="Times New Roman"/>
          <w:sz w:val="28"/>
          <w:szCs w:val="28"/>
        </w:rPr>
        <w:t xml:space="preserve">Статус: действующий руководитель общеобразовательной организации, потенциальный претендент на должность руководителя общеобразовательной организации  </w:t>
      </w:r>
    </w:p>
    <w:p w14:paraId="7E8DD3C3" w14:textId="77777777" w:rsidR="00CC191D" w:rsidRPr="003C31F2" w:rsidRDefault="00CC191D" w:rsidP="00CC191D">
      <w:pPr>
        <w:pStyle w:val="a3"/>
        <w:numPr>
          <w:ilvl w:val="0"/>
          <w:numId w:val="40"/>
        </w:numPr>
        <w:spacing w:line="360" w:lineRule="auto"/>
        <w:jc w:val="both"/>
        <w:rPr>
          <w:rFonts w:ascii="Times New Roman" w:hAnsi="Times New Roman"/>
          <w:sz w:val="28"/>
          <w:szCs w:val="28"/>
        </w:rPr>
      </w:pPr>
      <w:r>
        <w:rPr>
          <w:rFonts w:ascii="Times New Roman" w:hAnsi="Times New Roman"/>
          <w:sz w:val="28"/>
          <w:szCs w:val="28"/>
        </w:rPr>
        <w:t>Адрес личной электронной почты участника Апробации</w:t>
      </w:r>
    </w:p>
    <w:p w14:paraId="2201E13E" w14:textId="77777777" w:rsidR="00CC191D" w:rsidRPr="003C31F2" w:rsidRDefault="00CC191D" w:rsidP="00CC191D">
      <w:pPr>
        <w:pStyle w:val="a3"/>
        <w:numPr>
          <w:ilvl w:val="0"/>
          <w:numId w:val="40"/>
        </w:numPr>
        <w:spacing w:line="360" w:lineRule="auto"/>
        <w:jc w:val="both"/>
        <w:rPr>
          <w:rFonts w:ascii="Times New Roman" w:hAnsi="Times New Roman"/>
          <w:sz w:val="28"/>
          <w:szCs w:val="28"/>
        </w:rPr>
      </w:pPr>
      <w:r>
        <w:rPr>
          <w:rFonts w:ascii="Times New Roman" w:hAnsi="Times New Roman"/>
          <w:sz w:val="28"/>
          <w:szCs w:val="28"/>
        </w:rPr>
        <w:t>Номер сотового телефона участника Апробации, в формате: +79…</w:t>
      </w:r>
    </w:p>
    <w:p w14:paraId="3D2AD5AD" w14:textId="77777777" w:rsidR="00BF5CFE" w:rsidRDefault="00BF5CFE" w:rsidP="00CC191D">
      <w:pPr>
        <w:pStyle w:val="a3"/>
        <w:numPr>
          <w:ilvl w:val="0"/>
          <w:numId w:val="30"/>
        </w:numPr>
        <w:spacing w:line="360" w:lineRule="auto"/>
        <w:jc w:val="both"/>
        <w:rPr>
          <w:rFonts w:ascii="Times New Roman" w:hAnsi="Times New Roman"/>
          <w:bCs/>
          <w:sz w:val="28"/>
          <w:szCs w:val="28"/>
        </w:rPr>
      </w:pPr>
      <w:r w:rsidRPr="00CC191D">
        <w:rPr>
          <w:rFonts w:ascii="Times New Roman" w:hAnsi="Times New Roman"/>
          <w:bCs/>
          <w:sz w:val="28"/>
          <w:szCs w:val="28"/>
        </w:rPr>
        <w:t xml:space="preserve">Проинформировать участников апробации – действующих директоров школ </w:t>
      </w:r>
      <w:r w:rsidR="00CC191D">
        <w:rPr>
          <w:rFonts w:ascii="Times New Roman" w:hAnsi="Times New Roman"/>
          <w:bCs/>
          <w:sz w:val="28"/>
          <w:szCs w:val="28"/>
        </w:rPr>
        <w:t xml:space="preserve">и потенциальных руководителей </w:t>
      </w:r>
      <w:r w:rsidRPr="00CC191D">
        <w:rPr>
          <w:rFonts w:ascii="Times New Roman" w:hAnsi="Times New Roman"/>
          <w:bCs/>
          <w:sz w:val="28"/>
          <w:szCs w:val="28"/>
        </w:rPr>
        <w:t>о процедуре квалификационных испытаний в ходе Апробации, необходимых документах и временных затратах на прохождение процедуры</w:t>
      </w:r>
      <w:r w:rsidR="00CC191D">
        <w:rPr>
          <w:rFonts w:ascii="Times New Roman" w:hAnsi="Times New Roman"/>
          <w:bCs/>
          <w:sz w:val="28"/>
          <w:szCs w:val="28"/>
        </w:rPr>
        <w:t>, требованиях к автоматизированному рабочему месту</w:t>
      </w:r>
      <w:r w:rsidRPr="00CC191D">
        <w:rPr>
          <w:rFonts w:ascii="Times New Roman" w:hAnsi="Times New Roman"/>
          <w:bCs/>
          <w:sz w:val="28"/>
          <w:szCs w:val="28"/>
        </w:rPr>
        <w:t>.</w:t>
      </w:r>
    </w:p>
    <w:p w14:paraId="2F5412A2" w14:textId="77777777" w:rsidR="00DE6BB1" w:rsidRPr="00DE6BB1" w:rsidRDefault="00DE6BB1" w:rsidP="00CC191D">
      <w:pPr>
        <w:pStyle w:val="a3"/>
        <w:numPr>
          <w:ilvl w:val="0"/>
          <w:numId w:val="30"/>
        </w:numPr>
        <w:spacing w:line="360" w:lineRule="auto"/>
        <w:jc w:val="both"/>
        <w:rPr>
          <w:rFonts w:ascii="Times New Roman" w:hAnsi="Times New Roman"/>
          <w:bCs/>
          <w:sz w:val="28"/>
          <w:szCs w:val="28"/>
        </w:rPr>
      </w:pPr>
      <w:r w:rsidRPr="00DE6BB1">
        <w:rPr>
          <w:rFonts w:ascii="Times New Roman" w:hAnsi="Times New Roman"/>
          <w:bCs/>
          <w:sz w:val="28"/>
          <w:szCs w:val="28"/>
        </w:rPr>
        <w:t xml:space="preserve">Организовать проверку технической готовности участников Апробации – пройти пробный тест на платформах </w:t>
      </w:r>
      <w:hyperlink r:id="rId25" w:history="1">
        <w:r w:rsidRPr="00DE6BB1">
          <w:rPr>
            <w:rStyle w:val="af7"/>
            <w:rFonts w:ascii="Times New Roman" w:hAnsi="Times New Roman"/>
            <w:sz w:val="28"/>
            <w:szCs w:val="28"/>
            <w:lang w:eastAsia="en-US"/>
          </w:rPr>
          <w:t>https://www.startexam.ru</w:t>
        </w:r>
      </w:hyperlink>
      <w:r w:rsidRPr="00DE6BB1">
        <w:rPr>
          <w:rFonts w:ascii="Times New Roman" w:hAnsi="Times New Roman"/>
          <w:sz w:val="28"/>
          <w:szCs w:val="28"/>
          <w:lang w:eastAsia="en-US"/>
        </w:rPr>
        <w:t xml:space="preserve"> и </w:t>
      </w:r>
      <w:hyperlink r:id="rId26" w:history="1">
        <w:r w:rsidRPr="00DE6BB1">
          <w:rPr>
            <w:rStyle w:val="af7"/>
            <w:rFonts w:ascii="Times New Roman" w:hAnsi="Times New Roman"/>
            <w:sz w:val="28"/>
          </w:rPr>
          <w:t>https://trueconf.ru/</w:t>
        </w:r>
      </w:hyperlink>
      <w:r w:rsidRPr="00DE6BB1">
        <w:rPr>
          <w:rFonts w:ascii="Times New Roman" w:hAnsi="Times New Roman"/>
          <w:sz w:val="28"/>
          <w:szCs w:val="28"/>
          <w:lang w:eastAsia="en-US"/>
        </w:rPr>
        <w:t xml:space="preserve">  6 – 7 апреля 2020 г.</w:t>
      </w:r>
    </w:p>
    <w:p w14:paraId="475BA0F3" w14:textId="77777777" w:rsidR="00BF5CFE" w:rsidRPr="00BF5CFE" w:rsidRDefault="00BF5CFE" w:rsidP="00CC191D">
      <w:pPr>
        <w:pStyle w:val="a3"/>
        <w:numPr>
          <w:ilvl w:val="0"/>
          <w:numId w:val="30"/>
        </w:numPr>
        <w:spacing w:line="360" w:lineRule="auto"/>
        <w:jc w:val="both"/>
        <w:rPr>
          <w:rFonts w:ascii="Times New Roman" w:hAnsi="Times New Roman"/>
          <w:bCs/>
          <w:sz w:val="28"/>
          <w:szCs w:val="28"/>
        </w:rPr>
      </w:pPr>
      <w:r w:rsidRPr="00BF5CFE">
        <w:rPr>
          <w:rFonts w:ascii="Times New Roman" w:hAnsi="Times New Roman"/>
          <w:bCs/>
          <w:sz w:val="28"/>
          <w:szCs w:val="28"/>
        </w:rPr>
        <w:t>Рекомендуем запланировать проведение Апробации в течение двух рабочих дней:</w:t>
      </w:r>
    </w:p>
    <w:p w14:paraId="213A6ACA" w14:textId="77777777" w:rsidR="008A1BCF" w:rsidRDefault="00BF5CFE" w:rsidP="00BF5CFE">
      <w:pPr>
        <w:pStyle w:val="a3"/>
        <w:numPr>
          <w:ilvl w:val="0"/>
          <w:numId w:val="12"/>
        </w:numPr>
        <w:spacing w:line="360" w:lineRule="auto"/>
        <w:jc w:val="both"/>
        <w:rPr>
          <w:rFonts w:ascii="Times New Roman" w:hAnsi="Times New Roman"/>
          <w:bCs/>
          <w:sz w:val="28"/>
          <w:szCs w:val="28"/>
        </w:rPr>
      </w:pPr>
      <w:r w:rsidRPr="008A1BCF">
        <w:rPr>
          <w:rFonts w:ascii="Times New Roman" w:hAnsi="Times New Roman"/>
          <w:bCs/>
          <w:sz w:val="28"/>
          <w:szCs w:val="28"/>
        </w:rPr>
        <w:t>Первый день – участники апробации заполняют персональные анкеты, проходят тестирование, решают кейсы.</w:t>
      </w:r>
      <w:r w:rsidR="008A1BCF" w:rsidRPr="008A1BCF">
        <w:rPr>
          <w:rFonts w:ascii="Times New Roman" w:hAnsi="Times New Roman"/>
          <w:bCs/>
          <w:sz w:val="28"/>
          <w:szCs w:val="28"/>
        </w:rPr>
        <w:t xml:space="preserve"> Рекомендовано </w:t>
      </w:r>
      <w:r w:rsidR="008A1BCF" w:rsidRPr="008A1BCF">
        <w:rPr>
          <w:rFonts w:ascii="Times New Roman" w:hAnsi="Times New Roman"/>
          <w:bCs/>
          <w:sz w:val="28"/>
          <w:szCs w:val="28"/>
        </w:rPr>
        <w:lastRenderedPageBreak/>
        <w:t xml:space="preserve">всех участников апробации разделить на 3 подгруппы, которые проходят </w:t>
      </w:r>
      <w:r w:rsidR="008A1BCF">
        <w:rPr>
          <w:rFonts w:ascii="Times New Roman" w:hAnsi="Times New Roman"/>
          <w:bCs/>
          <w:sz w:val="28"/>
          <w:szCs w:val="28"/>
        </w:rPr>
        <w:t>тестирование и решение кейсов последовательно.</w:t>
      </w:r>
    </w:p>
    <w:p w14:paraId="591F790F" w14:textId="77777777" w:rsidR="00BF5CFE" w:rsidRPr="008A1BCF" w:rsidRDefault="00BF5CFE" w:rsidP="00BF5CFE">
      <w:pPr>
        <w:pStyle w:val="a3"/>
        <w:numPr>
          <w:ilvl w:val="0"/>
          <w:numId w:val="12"/>
        </w:numPr>
        <w:spacing w:line="360" w:lineRule="auto"/>
        <w:jc w:val="both"/>
        <w:rPr>
          <w:rFonts w:ascii="Times New Roman" w:hAnsi="Times New Roman"/>
          <w:bCs/>
          <w:sz w:val="28"/>
          <w:szCs w:val="28"/>
        </w:rPr>
      </w:pPr>
      <w:r w:rsidRPr="008A1BCF">
        <w:rPr>
          <w:rFonts w:ascii="Times New Roman" w:hAnsi="Times New Roman"/>
          <w:bCs/>
          <w:sz w:val="28"/>
          <w:szCs w:val="28"/>
        </w:rPr>
        <w:t>Второй день –</w:t>
      </w:r>
      <w:r w:rsidR="0062074C" w:rsidRPr="008A1BCF">
        <w:rPr>
          <w:rFonts w:ascii="Times New Roman" w:hAnsi="Times New Roman"/>
          <w:bCs/>
          <w:sz w:val="28"/>
          <w:szCs w:val="28"/>
        </w:rPr>
        <w:t xml:space="preserve"> защита проектов. Рекомендовано всех участников апробации разделить на 3-4 подгруппы, которые проходят защиту проектов параллельно. Рекомендовано пригласить представителей профессионального и местного сообщества на защиты. Участники защиты принимают участие в оценке проектов своих коллег.</w:t>
      </w:r>
    </w:p>
    <w:p w14:paraId="27741EB3" w14:textId="77777777" w:rsidR="00DE6BB1" w:rsidRDefault="00DE6BB1" w:rsidP="00CC191D">
      <w:pPr>
        <w:pStyle w:val="a3"/>
        <w:numPr>
          <w:ilvl w:val="0"/>
          <w:numId w:val="30"/>
        </w:numPr>
        <w:spacing w:line="360" w:lineRule="auto"/>
        <w:jc w:val="both"/>
        <w:rPr>
          <w:rFonts w:ascii="Times New Roman" w:hAnsi="Times New Roman"/>
          <w:bCs/>
          <w:sz w:val="28"/>
          <w:szCs w:val="28"/>
        </w:rPr>
      </w:pPr>
      <w:r w:rsidRPr="00DE6BB1">
        <w:rPr>
          <w:rFonts w:ascii="Times New Roman" w:hAnsi="Times New Roman"/>
          <w:bCs/>
          <w:sz w:val="28"/>
          <w:szCs w:val="28"/>
        </w:rPr>
        <w:t>Обеспечить участие экспертов, представителей родительской и профессиональной общественности в оценивании проектов участников А</w:t>
      </w:r>
      <w:r>
        <w:rPr>
          <w:rFonts w:ascii="Times New Roman" w:hAnsi="Times New Roman"/>
          <w:bCs/>
          <w:sz w:val="28"/>
          <w:szCs w:val="28"/>
        </w:rPr>
        <w:t>пробации.</w:t>
      </w:r>
    </w:p>
    <w:p w14:paraId="2CCA823C" w14:textId="77777777" w:rsidR="00BF5CFE" w:rsidRPr="00DE6BB1" w:rsidRDefault="00DE6BB1" w:rsidP="00CC191D">
      <w:pPr>
        <w:pStyle w:val="a3"/>
        <w:numPr>
          <w:ilvl w:val="0"/>
          <w:numId w:val="30"/>
        </w:numPr>
        <w:spacing w:line="360" w:lineRule="auto"/>
        <w:jc w:val="both"/>
        <w:rPr>
          <w:rFonts w:ascii="Times New Roman" w:hAnsi="Times New Roman"/>
          <w:bCs/>
          <w:sz w:val="28"/>
          <w:szCs w:val="28"/>
        </w:rPr>
      </w:pPr>
      <w:r>
        <w:rPr>
          <w:rFonts w:ascii="Times New Roman" w:hAnsi="Times New Roman"/>
          <w:bCs/>
          <w:sz w:val="28"/>
          <w:szCs w:val="28"/>
        </w:rPr>
        <w:t>Предоставить заполненные</w:t>
      </w:r>
      <w:r w:rsidR="003C2C91" w:rsidRPr="00DE6BB1">
        <w:rPr>
          <w:rFonts w:ascii="Times New Roman" w:hAnsi="Times New Roman"/>
          <w:bCs/>
          <w:sz w:val="28"/>
          <w:szCs w:val="28"/>
        </w:rPr>
        <w:t xml:space="preserve"> Журнал</w:t>
      </w:r>
      <w:r>
        <w:rPr>
          <w:rFonts w:ascii="Times New Roman" w:hAnsi="Times New Roman"/>
          <w:bCs/>
          <w:sz w:val="28"/>
          <w:szCs w:val="28"/>
        </w:rPr>
        <w:t>ы</w:t>
      </w:r>
      <w:r w:rsidR="003C2C91" w:rsidRPr="00DE6BB1">
        <w:rPr>
          <w:rFonts w:ascii="Times New Roman" w:hAnsi="Times New Roman"/>
          <w:bCs/>
          <w:sz w:val="28"/>
          <w:szCs w:val="28"/>
        </w:rPr>
        <w:t xml:space="preserve"> проведения Апробации</w:t>
      </w:r>
      <w:r>
        <w:rPr>
          <w:rFonts w:ascii="Times New Roman" w:hAnsi="Times New Roman"/>
          <w:bCs/>
          <w:sz w:val="28"/>
          <w:szCs w:val="28"/>
        </w:rPr>
        <w:t xml:space="preserve"> и резюме экспертов, принимавших участие в оценивании проектов </w:t>
      </w:r>
      <w:r w:rsidR="003C2C91" w:rsidRPr="00DE6BB1">
        <w:rPr>
          <w:rFonts w:ascii="Times New Roman" w:hAnsi="Times New Roman"/>
          <w:bCs/>
          <w:sz w:val="28"/>
          <w:szCs w:val="28"/>
        </w:rPr>
        <w:t xml:space="preserve"> (Приложение 1</w:t>
      </w:r>
      <w:r>
        <w:rPr>
          <w:rFonts w:ascii="Times New Roman" w:hAnsi="Times New Roman"/>
          <w:bCs/>
          <w:sz w:val="28"/>
          <w:szCs w:val="28"/>
        </w:rPr>
        <w:t>, 2</w:t>
      </w:r>
      <w:r w:rsidR="003C2C91" w:rsidRPr="00DE6BB1">
        <w:rPr>
          <w:rFonts w:ascii="Times New Roman" w:hAnsi="Times New Roman"/>
          <w:bCs/>
          <w:sz w:val="28"/>
          <w:szCs w:val="28"/>
        </w:rPr>
        <w:t>)</w:t>
      </w:r>
    </w:p>
    <w:p w14:paraId="6FF2FD07" w14:textId="77777777" w:rsidR="003C2C91" w:rsidRPr="00D5242A" w:rsidRDefault="00C814A8" w:rsidP="00C814A8">
      <w:pPr>
        <w:spacing w:line="360" w:lineRule="auto"/>
        <w:ind w:left="360"/>
        <w:jc w:val="both"/>
        <w:rPr>
          <w:b/>
          <w:bCs/>
          <w:sz w:val="28"/>
          <w:szCs w:val="28"/>
        </w:rPr>
      </w:pPr>
      <w:r w:rsidRPr="00D5242A">
        <w:rPr>
          <w:b/>
          <w:bCs/>
          <w:sz w:val="28"/>
          <w:szCs w:val="28"/>
        </w:rPr>
        <w:t xml:space="preserve">Инструкция по заполнению Журналов проведения </w:t>
      </w:r>
      <w:r w:rsidR="007A02EE" w:rsidRPr="00D5242A">
        <w:rPr>
          <w:b/>
          <w:bCs/>
          <w:sz w:val="28"/>
          <w:szCs w:val="28"/>
        </w:rPr>
        <w:t>Апробации</w:t>
      </w:r>
    </w:p>
    <w:p w14:paraId="57E1EF73" w14:textId="77777777" w:rsidR="00C55192" w:rsidRDefault="00C55192" w:rsidP="00424A71">
      <w:pPr>
        <w:pStyle w:val="a3"/>
        <w:numPr>
          <w:ilvl w:val="0"/>
          <w:numId w:val="24"/>
        </w:numPr>
        <w:spacing w:line="360" w:lineRule="auto"/>
        <w:jc w:val="both"/>
        <w:rPr>
          <w:rFonts w:ascii="Times New Roman" w:hAnsi="Times New Roman"/>
          <w:bCs/>
          <w:sz w:val="28"/>
          <w:szCs w:val="28"/>
        </w:rPr>
      </w:pPr>
      <w:r>
        <w:rPr>
          <w:rFonts w:ascii="Times New Roman" w:hAnsi="Times New Roman"/>
          <w:bCs/>
          <w:sz w:val="28"/>
          <w:szCs w:val="28"/>
        </w:rPr>
        <w:t>При заполнении Журнала проведения Апробации обратите внимание на то, что Апробация – это проверка на практике не только оценочных средств, но и процедуры Аттестации</w:t>
      </w:r>
      <w:r w:rsidR="002718D6">
        <w:rPr>
          <w:rFonts w:ascii="Times New Roman" w:hAnsi="Times New Roman"/>
          <w:bCs/>
          <w:sz w:val="28"/>
          <w:szCs w:val="28"/>
        </w:rPr>
        <w:t>.</w:t>
      </w:r>
      <w:r w:rsidR="00327DBC">
        <w:rPr>
          <w:rFonts w:ascii="Times New Roman" w:hAnsi="Times New Roman"/>
          <w:bCs/>
          <w:sz w:val="28"/>
          <w:szCs w:val="28"/>
        </w:rPr>
        <w:t xml:space="preserve"> Обратите внимание на пункты 4,5,6 и 14. На этапе Апробации роли аттестационной комиссии распределяются между членами команды организаторов Апробации в регионе.</w:t>
      </w:r>
    </w:p>
    <w:p w14:paraId="11ABFD00" w14:textId="77777777" w:rsidR="00424A71" w:rsidRDefault="00424A71" w:rsidP="00424A71">
      <w:pPr>
        <w:pStyle w:val="a3"/>
        <w:numPr>
          <w:ilvl w:val="0"/>
          <w:numId w:val="24"/>
        </w:numPr>
        <w:spacing w:line="360" w:lineRule="auto"/>
        <w:jc w:val="both"/>
        <w:rPr>
          <w:rFonts w:ascii="Times New Roman" w:hAnsi="Times New Roman"/>
          <w:bCs/>
          <w:sz w:val="28"/>
          <w:szCs w:val="28"/>
        </w:rPr>
      </w:pPr>
      <w:r w:rsidRPr="00424A71">
        <w:rPr>
          <w:rFonts w:ascii="Times New Roman" w:hAnsi="Times New Roman"/>
          <w:bCs/>
          <w:sz w:val="28"/>
          <w:szCs w:val="28"/>
        </w:rPr>
        <w:t>Журнал заполняется для каждой точки проведения Апробации в Субъекте РФ</w:t>
      </w:r>
      <w:r w:rsidR="00327DBC">
        <w:rPr>
          <w:rFonts w:ascii="Times New Roman" w:hAnsi="Times New Roman"/>
          <w:bCs/>
          <w:sz w:val="28"/>
          <w:szCs w:val="28"/>
        </w:rPr>
        <w:t>. Для каждого заполненного вами Журнала Апробации укажите:</w:t>
      </w:r>
    </w:p>
    <w:p w14:paraId="0E15A3E6" w14:textId="77777777" w:rsidR="00327DBC" w:rsidRDefault="00327DBC" w:rsidP="00327DBC">
      <w:pPr>
        <w:pStyle w:val="a3"/>
        <w:numPr>
          <w:ilvl w:val="1"/>
          <w:numId w:val="25"/>
        </w:numPr>
        <w:spacing w:line="360" w:lineRule="auto"/>
        <w:jc w:val="both"/>
        <w:rPr>
          <w:rFonts w:ascii="Times New Roman" w:hAnsi="Times New Roman"/>
          <w:bCs/>
          <w:sz w:val="28"/>
          <w:szCs w:val="28"/>
        </w:rPr>
      </w:pPr>
      <w:r>
        <w:rPr>
          <w:rFonts w:ascii="Times New Roman" w:hAnsi="Times New Roman"/>
          <w:bCs/>
          <w:sz w:val="28"/>
          <w:szCs w:val="28"/>
        </w:rPr>
        <w:t>название Субъект РФ, в котором Вы организуете Апробацию</w:t>
      </w:r>
    </w:p>
    <w:p w14:paraId="6F3D5930" w14:textId="77777777" w:rsidR="00327DBC" w:rsidRDefault="00327DBC" w:rsidP="00327DBC">
      <w:pPr>
        <w:pStyle w:val="a3"/>
        <w:numPr>
          <w:ilvl w:val="1"/>
          <w:numId w:val="25"/>
        </w:numPr>
        <w:spacing w:line="360" w:lineRule="auto"/>
        <w:jc w:val="both"/>
        <w:rPr>
          <w:rFonts w:ascii="Times New Roman" w:hAnsi="Times New Roman"/>
          <w:bCs/>
          <w:sz w:val="28"/>
          <w:szCs w:val="28"/>
        </w:rPr>
      </w:pPr>
      <w:r>
        <w:rPr>
          <w:rFonts w:ascii="Times New Roman" w:hAnsi="Times New Roman"/>
          <w:bCs/>
          <w:sz w:val="28"/>
          <w:szCs w:val="28"/>
        </w:rPr>
        <w:t>дату(ы) проведения Апробации</w:t>
      </w:r>
    </w:p>
    <w:p w14:paraId="1F936DD7" w14:textId="77777777" w:rsidR="00327DBC" w:rsidRDefault="00327DBC" w:rsidP="00327DBC">
      <w:pPr>
        <w:pStyle w:val="a3"/>
        <w:numPr>
          <w:ilvl w:val="1"/>
          <w:numId w:val="25"/>
        </w:numPr>
        <w:spacing w:line="360" w:lineRule="auto"/>
        <w:jc w:val="both"/>
        <w:rPr>
          <w:rFonts w:ascii="Times New Roman" w:hAnsi="Times New Roman"/>
          <w:bCs/>
          <w:sz w:val="28"/>
          <w:szCs w:val="28"/>
        </w:rPr>
      </w:pPr>
      <w:r>
        <w:rPr>
          <w:rFonts w:ascii="Times New Roman" w:hAnsi="Times New Roman"/>
          <w:bCs/>
          <w:sz w:val="28"/>
          <w:szCs w:val="28"/>
        </w:rPr>
        <w:t>место</w:t>
      </w:r>
      <w:r w:rsidRPr="00327DBC">
        <w:rPr>
          <w:rFonts w:ascii="Times New Roman" w:hAnsi="Times New Roman"/>
          <w:bCs/>
          <w:sz w:val="28"/>
          <w:szCs w:val="28"/>
        </w:rPr>
        <w:t xml:space="preserve"> проведения апробации</w:t>
      </w:r>
      <w:r>
        <w:rPr>
          <w:rFonts w:ascii="Times New Roman" w:hAnsi="Times New Roman"/>
          <w:bCs/>
          <w:sz w:val="28"/>
          <w:szCs w:val="28"/>
        </w:rPr>
        <w:t xml:space="preserve">, в том числе </w:t>
      </w:r>
      <w:r w:rsidRPr="00327DBC">
        <w:rPr>
          <w:rFonts w:ascii="Times New Roman" w:hAnsi="Times New Roman"/>
          <w:bCs/>
          <w:sz w:val="28"/>
          <w:szCs w:val="28"/>
        </w:rPr>
        <w:t>наименование организац</w:t>
      </w:r>
      <w:r>
        <w:rPr>
          <w:rFonts w:ascii="Times New Roman" w:hAnsi="Times New Roman"/>
          <w:bCs/>
          <w:sz w:val="28"/>
          <w:szCs w:val="28"/>
        </w:rPr>
        <w:t>ии и адрес проведения апробации.</w:t>
      </w:r>
    </w:p>
    <w:p w14:paraId="75E99E0E" w14:textId="77777777" w:rsidR="00D5242A" w:rsidRDefault="00D5242A" w:rsidP="00327DBC">
      <w:pPr>
        <w:pStyle w:val="a3"/>
        <w:numPr>
          <w:ilvl w:val="1"/>
          <w:numId w:val="25"/>
        </w:numPr>
        <w:spacing w:line="360" w:lineRule="auto"/>
        <w:jc w:val="both"/>
        <w:rPr>
          <w:rFonts w:ascii="Times New Roman" w:hAnsi="Times New Roman"/>
          <w:bCs/>
          <w:sz w:val="28"/>
          <w:szCs w:val="28"/>
        </w:rPr>
      </w:pPr>
      <w:r>
        <w:rPr>
          <w:rFonts w:ascii="Times New Roman" w:hAnsi="Times New Roman"/>
          <w:bCs/>
          <w:sz w:val="28"/>
          <w:szCs w:val="28"/>
        </w:rPr>
        <w:lastRenderedPageBreak/>
        <w:t>время начала и окончания каждого этапа Апробации (тестирования, кейсовой части, защиты управленческого проекта)</w:t>
      </w:r>
    </w:p>
    <w:p w14:paraId="1E616DD5" w14:textId="77777777" w:rsidR="00327DBC" w:rsidRDefault="00D5242A" w:rsidP="00D5242A">
      <w:pPr>
        <w:pStyle w:val="a3"/>
        <w:numPr>
          <w:ilvl w:val="0"/>
          <w:numId w:val="25"/>
        </w:numPr>
        <w:spacing w:line="360" w:lineRule="auto"/>
        <w:jc w:val="both"/>
        <w:rPr>
          <w:rFonts w:ascii="Times New Roman" w:hAnsi="Times New Roman"/>
          <w:bCs/>
          <w:sz w:val="28"/>
          <w:szCs w:val="28"/>
        </w:rPr>
      </w:pPr>
      <w:r>
        <w:rPr>
          <w:rFonts w:ascii="Times New Roman" w:hAnsi="Times New Roman"/>
          <w:bCs/>
          <w:sz w:val="28"/>
          <w:szCs w:val="28"/>
        </w:rPr>
        <w:t>В графе «</w:t>
      </w:r>
      <w:r w:rsidRPr="00D5242A">
        <w:rPr>
          <w:rFonts w:ascii="Times New Roman" w:hAnsi="Times New Roman"/>
          <w:bCs/>
          <w:sz w:val="28"/>
          <w:szCs w:val="28"/>
        </w:rPr>
        <w:t>ФИО экспертов, представителей профессионального сообщества, представителей общественности, присутствовавших при защите управленческого проекта</w:t>
      </w:r>
      <w:r>
        <w:rPr>
          <w:rFonts w:ascii="Times New Roman" w:hAnsi="Times New Roman"/>
          <w:bCs/>
          <w:sz w:val="28"/>
          <w:szCs w:val="28"/>
        </w:rPr>
        <w:t xml:space="preserve">» - указываются ФИО приглашенных экспертов из числа организаторов Апробации в регионе и представителей общественности, профессионального сообщества (при их наличии). </w:t>
      </w:r>
    </w:p>
    <w:p w14:paraId="1ABF49D7" w14:textId="77777777" w:rsidR="00D5242A" w:rsidRDefault="00D5242A" w:rsidP="00D5242A">
      <w:pPr>
        <w:pStyle w:val="a3"/>
        <w:numPr>
          <w:ilvl w:val="0"/>
          <w:numId w:val="25"/>
        </w:numPr>
        <w:spacing w:line="360" w:lineRule="auto"/>
        <w:jc w:val="both"/>
        <w:rPr>
          <w:rFonts w:ascii="Times New Roman" w:hAnsi="Times New Roman"/>
          <w:bCs/>
          <w:sz w:val="28"/>
          <w:szCs w:val="28"/>
        </w:rPr>
      </w:pPr>
      <w:r>
        <w:rPr>
          <w:rFonts w:ascii="Times New Roman" w:hAnsi="Times New Roman"/>
          <w:bCs/>
          <w:sz w:val="28"/>
          <w:szCs w:val="28"/>
        </w:rPr>
        <w:t>В графе «</w:t>
      </w:r>
      <w:r w:rsidRPr="00D5242A">
        <w:rPr>
          <w:rFonts w:ascii="Times New Roman" w:hAnsi="Times New Roman"/>
          <w:bCs/>
          <w:sz w:val="28"/>
          <w:szCs w:val="28"/>
        </w:rPr>
        <w:t>Количество заполненных анкет «обратной связи» по проведению процедуры апробации</w:t>
      </w:r>
      <w:r>
        <w:rPr>
          <w:rFonts w:ascii="Times New Roman" w:hAnsi="Times New Roman"/>
          <w:bCs/>
          <w:sz w:val="28"/>
          <w:szCs w:val="28"/>
        </w:rPr>
        <w:t>» указывается планируемое число организаторов Апробации в регионе, которые заполняют анкету обратной связи.</w:t>
      </w:r>
    </w:p>
    <w:p w14:paraId="37807F31" w14:textId="77777777" w:rsidR="00DE6BB1" w:rsidRDefault="00DE6BB1" w:rsidP="00DE6BB1">
      <w:pPr>
        <w:pStyle w:val="a3"/>
        <w:numPr>
          <w:ilvl w:val="0"/>
          <w:numId w:val="25"/>
        </w:numPr>
        <w:spacing w:line="360" w:lineRule="auto"/>
        <w:jc w:val="both"/>
        <w:rPr>
          <w:rFonts w:ascii="Times New Roman" w:hAnsi="Times New Roman"/>
          <w:bCs/>
          <w:sz w:val="28"/>
          <w:szCs w:val="28"/>
        </w:rPr>
      </w:pPr>
      <w:r w:rsidRPr="00DE6BB1">
        <w:rPr>
          <w:rFonts w:ascii="Times New Roman" w:hAnsi="Times New Roman"/>
          <w:bCs/>
          <w:sz w:val="28"/>
          <w:szCs w:val="28"/>
        </w:rPr>
        <w:t>Темы управленческих проектов, предлагаемых к защите</w:t>
      </w:r>
      <w:r>
        <w:rPr>
          <w:rFonts w:ascii="Times New Roman" w:hAnsi="Times New Roman"/>
          <w:bCs/>
          <w:sz w:val="28"/>
          <w:szCs w:val="28"/>
        </w:rPr>
        <w:t xml:space="preserve"> участников Апробации оформляйте в качестве Приложения к Журналу, Таблица, содержащая информацию о ФИО участника Апробации и формулировку темы проекта в том варианте, в котором она защищалась в ходе Апробации. </w:t>
      </w:r>
    </w:p>
    <w:p w14:paraId="579C5C95" w14:textId="77777777" w:rsidR="00DE6BB1" w:rsidRDefault="00DE6BB1" w:rsidP="00DE6BB1">
      <w:pPr>
        <w:pStyle w:val="a3"/>
        <w:numPr>
          <w:ilvl w:val="0"/>
          <w:numId w:val="25"/>
        </w:numPr>
        <w:spacing w:line="360" w:lineRule="auto"/>
        <w:jc w:val="both"/>
        <w:rPr>
          <w:rFonts w:ascii="Times New Roman" w:hAnsi="Times New Roman"/>
          <w:bCs/>
          <w:sz w:val="28"/>
          <w:szCs w:val="28"/>
        </w:rPr>
      </w:pPr>
      <w:r>
        <w:rPr>
          <w:rFonts w:ascii="Times New Roman" w:hAnsi="Times New Roman"/>
          <w:bCs/>
          <w:sz w:val="28"/>
          <w:szCs w:val="28"/>
        </w:rPr>
        <w:t xml:space="preserve">Журнал предоставляется в электронной форме, в формате </w:t>
      </w:r>
      <w:r>
        <w:rPr>
          <w:rFonts w:ascii="Times New Roman" w:hAnsi="Times New Roman"/>
          <w:bCs/>
          <w:sz w:val="28"/>
          <w:szCs w:val="28"/>
          <w:lang w:val="en-US"/>
        </w:rPr>
        <w:t>word</w:t>
      </w:r>
      <w:r w:rsidRPr="00DE6BB1">
        <w:rPr>
          <w:rFonts w:ascii="Times New Roman" w:hAnsi="Times New Roman"/>
          <w:bCs/>
          <w:sz w:val="28"/>
          <w:szCs w:val="28"/>
        </w:rPr>
        <w:t xml:space="preserve"> </w:t>
      </w:r>
      <w:r>
        <w:rPr>
          <w:rFonts w:ascii="Times New Roman" w:hAnsi="Times New Roman"/>
          <w:bCs/>
          <w:sz w:val="28"/>
          <w:szCs w:val="28"/>
        </w:rPr>
        <w:t>(вариант с подписью организатора остается в Субъекте РФ).</w:t>
      </w:r>
    </w:p>
    <w:p w14:paraId="24989B8B" w14:textId="77777777" w:rsidR="00DE6BB1" w:rsidRDefault="00DE0C74" w:rsidP="00DE6BB1">
      <w:pPr>
        <w:pStyle w:val="a3"/>
        <w:numPr>
          <w:ilvl w:val="0"/>
          <w:numId w:val="25"/>
        </w:numPr>
        <w:spacing w:line="360" w:lineRule="auto"/>
        <w:jc w:val="both"/>
        <w:rPr>
          <w:rFonts w:ascii="Times New Roman" w:hAnsi="Times New Roman"/>
          <w:bCs/>
          <w:sz w:val="28"/>
          <w:szCs w:val="28"/>
        </w:rPr>
      </w:pPr>
      <w:r>
        <w:rPr>
          <w:rFonts w:ascii="Times New Roman" w:hAnsi="Times New Roman"/>
          <w:bCs/>
          <w:sz w:val="28"/>
          <w:szCs w:val="28"/>
        </w:rPr>
        <w:t xml:space="preserve">Все отчетные материалы предоставляются на официальную почту проекта </w:t>
      </w:r>
      <w:hyperlink r:id="rId27" w:history="1">
        <w:r w:rsidRPr="00261EBC">
          <w:rPr>
            <w:rStyle w:val="af7"/>
            <w:rFonts w:ascii="Times New Roman" w:eastAsia="Calibri" w:hAnsi="Times New Roman"/>
            <w:sz w:val="28"/>
            <w:szCs w:val="28"/>
          </w:rPr>
          <w:t>principal2020@yandex.ru</w:t>
        </w:r>
      </w:hyperlink>
      <w:r>
        <w:rPr>
          <w:rStyle w:val="af7"/>
          <w:rFonts w:ascii="Times New Roman" w:eastAsia="Calibri" w:hAnsi="Times New Roman"/>
          <w:sz w:val="28"/>
          <w:szCs w:val="28"/>
        </w:rPr>
        <w:t xml:space="preserve"> </w:t>
      </w:r>
    </w:p>
    <w:p w14:paraId="0D93EE0E" w14:textId="77777777" w:rsidR="00424A71" w:rsidRPr="00424A71" w:rsidRDefault="00424A71" w:rsidP="00C55192">
      <w:pPr>
        <w:pStyle w:val="a3"/>
        <w:spacing w:line="360" w:lineRule="auto"/>
        <w:ind w:left="1080"/>
        <w:jc w:val="both"/>
        <w:rPr>
          <w:rFonts w:ascii="Times New Roman" w:hAnsi="Times New Roman"/>
          <w:bCs/>
          <w:sz w:val="28"/>
          <w:szCs w:val="28"/>
        </w:rPr>
      </w:pPr>
    </w:p>
    <w:p w14:paraId="7F20384B" w14:textId="77777777" w:rsidR="001071AE" w:rsidRDefault="003C2C91" w:rsidP="001071AE">
      <w:pPr>
        <w:spacing w:line="360" w:lineRule="auto"/>
        <w:jc w:val="right"/>
        <w:rPr>
          <w:b/>
          <w:bCs/>
          <w:vanish/>
          <w:sz w:val="28"/>
          <w:szCs w:val="28"/>
          <w:specVanish/>
        </w:rPr>
      </w:pPr>
      <w:r>
        <w:rPr>
          <w:b/>
          <w:bCs/>
          <w:sz w:val="28"/>
          <w:szCs w:val="28"/>
        </w:rPr>
        <w:br w:type="page"/>
      </w:r>
      <w:r w:rsidR="001071AE">
        <w:rPr>
          <w:b/>
          <w:bCs/>
          <w:sz w:val="28"/>
          <w:szCs w:val="28"/>
        </w:rPr>
        <w:lastRenderedPageBreak/>
        <w:t>Приложение 1</w:t>
      </w:r>
    </w:p>
    <w:p w14:paraId="121C91B5" w14:textId="77777777" w:rsidR="001071AE" w:rsidRDefault="001071AE" w:rsidP="001071AE">
      <w:pPr>
        <w:spacing w:line="360" w:lineRule="auto"/>
        <w:ind w:left="360"/>
        <w:jc w:val="center"/>
      </w:pPr>
      <w:r>
        <w:t xml:space="preserve"> </w:t>
      </w:r>
    </w:p>
    <w:p w14:paraId="6D0E74FD" w14:textId="77777777" w:rsidR="001071AE" w:rsidRDefault="001071AE" w:rsidP="001071AE">
      <w:pPr>
        <w:ind w:left="360"/>
        <w:jc w:val="right"/>
      </w:pPr>
      <w:r>
        <w:t>Резюме кандидата на должность руководителя общеобразовательной организации</w:t>
      </w:r>
    </w:p>
    <w:p w14:paraId="5EAAFC81" w14:textId="77777777" w:rsidR="001071AE" w:rsidRDefault="001071AE" w:rsidP="001071AE">
      <w:pPr>
        <w:ind w:left="360"/>
        <w:jc w:val="center"/>
      </w:pPr>
      <w:r>
        <w:t xml:space="preserve"> (участника апробации)</w:t>
      </w:r>
    </w:p>
    <w:p w14:paraId="60A5BE99" w14:textId="77777777" w:rsidR="001071AE" w:rsidRDefault="001071AE" w:rsidP="001071AE">
      <w:pPr>
        <w:ind w:left="360"/>
        <w:jc w:val="center"/>
      </w:pPr>
    </w:p>
    <w:p w14:paraId="518DD656" w14:textId="77777777" w:rsidR="001071AE" w:rsidRDefault="001071AE" w:rsidP="001071AE">
      <w:pPr>
        <w:ind w:left="360"/>
        <w:jc w:val="center"/>
      </w:pPr>
    </w:p>
    <w:tbl>
      <w:tblPr>
        <w:tblStyle w:val="af6"/>
        <w:tblW w:w="0" w:type="auto"/>
        <w:tblInd w:w="360" w:type="dxa"/>
        <w:tblLook w:val="04A0" w:firstRow="1" w:lastRow="0" w:firstColumn="1" w:lastColumn="0" w:noHBand="0" w:noVBand="1"/>
      </w:tblPr>
      <w:tblGrid>
        <w:gridCol w:w="3172"/>
        <w:gridCol w:w="5523"/>
      </w:tblGrid>
      <w:tr w:rsidR="001071AE" w14:paraId="1EEBE6D7"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49648A84" w14:textId="77777777" w:rsidR="001071AE" w:rsidRDefault="001071AE">
            <w:pPr>
              <w:jc w:val="center"/>
              <w:rPr>
                <w:lang w:eastAsia="en-US"/>
              </w:rPr>
            </w:pPr>
            <w:r>
              <w:rPr>
                <w:lang w:eastAsia="en-US"/>
              </w:rPr>
              <w:t>ФИО кандидата</w:t>
            </w:r>
          </w:p>
        </w:tc>
        <w:tc>
          <w:tcPr>
            <w:tcW w:w="5800" w:type="dxa"/>
            <w:tcBorders>
              <w:top w:val="single" w:sz="4" w:space="0" w:color="auto"/>
              <w:left w:val="single" w:sz="4" w:space="0" w:color="auto"/>
              <w:bottom w:val="single" w:sz="4" w:space="0" w:color="auto"/>
              <w:right w:val="single" w:sz="4" w:space="0" w:color="auto"/>
            </w:tcBorders>
          </w:tcPr>
          <w:p w14:paraId="3122CBA9" w14:textId="77777777" w:rsidR="001071AE" w:rsidRDefault="001071AE">
            <w:pPr>
              <w:jc w:val="center"/>
              <w:rPr>
                <w:lang w:eastAsia="en-US"/>
              </w:rPr>
            </w:pPr>
          </w:p>
        </w:tc>
      </w:tr>
      <w:tr w:rsidR="001071AE" w14:paraId="59552A2C"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5B0394C7" w14:textId="77777777" w:rsidR="001071AE" w:rsidRDefault="001071AE">
            <w:pPr>
              <w:jc w:val="center"/>
              <w:rPr>
                <w:lang w:eastAsia="en-US"/>
              </w:rPr>
            </w:pPr>
            <w:r>
              <w:rPr>
                <w:lang w:eastAsia="en-US"/>
              </w:rPr>
              <w:t xml:space="preserve">Должность </w:t>
            </w:r>
          </w:p>
        </w:tc>
        <w:tc>
          <w:tcPr>
            <w:tcW w:w="5800" w:type="dxa"/>
            <w:tcBorders>
              <w:top w:val="single" w:sz="4" w:space="0" w:color="auto"/>
              <w:left w:val="single" w:sz="4" w:space="0" w:color="auto"/>
              <w:bottom w:val="single" w:sz="4" w:space="0" w:color="auto"/>
              <w:right w:val="single" w:sz="4" w:space="0" w:color="auto"/>
            </w:tcBorders>
          </w:tcPr>
          <w:p w14:paraId="336F8BDB" w14:textId="77777777" w:rsidR="001071AE" w:rsidRDefault="001071AE">
            <w:pPr>
              <w:jc w:val="center"/>
              <w:rPr>
                <w:lang w:eastAsia="en-US"/>
              </w:rPr>
            </w:pPr>
          </w:p>
        </w:tc>
      </w:tr>
      <w:tr w:rsidR="001071AE" w14:paraId="4E23CEFC"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333FBD1E" w14:textId="77777777" w:rsidR="001071AE" w:rsidRDefault="001071AE">
            <w:pPr>
              <w:jc w:val="center"/>
              <w:rPr>
                <w:lang w:eastAsia="en-US"/>
              </w:rPr>
            </w:pPr>
            <w:r>
              <w:rPr>
                <w:lang w:eastAsia="en-US"/>
              </w:rPr>
              <w:t>Общий трудовой стаж</w:t>
            </w:r>
          </w:p>
        </w:tc>
        <w:tc>
          <w:tcPr>
            <w:tcW w:w="5800" w:type="dxa"/>
            <w:tcBorders>
              <w:top w:val="single" w:sz="4" w:space="0" w:color="auto"/>
              <w:left w:val="single" w:sz="4" w:space="0" w:color="auto"/>
              <w:bottom w:val="single" w:sz="4" w:space="0" w:color="auto"/>
              <w:right w:val="single" w:sz="4" w:space="0" w:color="auto"/>
            </w:tcBorders>
          </w:tcPr>
          <w:p w14:paraId="2F46E74A" w14:textId="77777777" w:rsidR="001071AE" w:rsidRDefault="001071AE">
            <w:pPr>
              <w:jc w:val="center"/>
              <w:rPr>
                <w:lang w:eastAsia="en-US"/>
              </w:rPr>
            </w:pPr>
          </w:p>
        </w:tc>
      </w:tr>
      <w:tr w:rsidR="001071AE" w14:paraId="7556CBBD"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4EC86FDD" w14:textId="77777777" w:rsidR="001071AE" w:rsidRDefault="001071AE">
            <w:pPr>
              <w:jc w:val="center"/>
              <w:rPr>
                <w:lang w:eastAsia="en-US"/>
              </w:rPr>
            </w:pPr>
            <w:r>
              <w:rPr>
                <w:lang w:eastAsia="en-US"/>
              </w:rPr>
              <w:t>Педагогический стаж</w:t>
            </w:r>
          </w:p>
        </w:tc>
        <w:tc>
          <w:tcPr>
            <w:tcW w:w="5800" w:type="dxa"/>
            <w:tcBorders>
              <w:top w:val="single" w:sz="4" w:space="0" w:color="auto"/>
              <w:left w:val="single" w:sz="4" w:space="0" w:color="auto"/>
              <w:bottom w:val="single" w:sz="4" w:space="0" w:color="auto"/>
              <w:right w:val="single" w:sz="4" w:space="0" w:color="auto"/>
            </w:tcBorders>
          </w:tcPr>
          <w:p w14:paraId="7A7854B6" w14:textId="77777777" w:rsidR="001071AE" w:rsidRDefault="001071AE">
            <w:pPr>
              <w:jc w:val="center"/>
              <w:rPr>
                <w:lang w:eastAsia="en-US"/>
              </w:rPr>
            </w:pPr>
          </w:p>
        </w:tc>
      </w:tr>
      <w:tr w:rsidR="001071AE" w14:paraId="23BEE6B5"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1DD31B28" w14:textId="77777777" w:rsidR="001071AE" w:rsidRDefault="001071AE">
            <w:pPr>
              <w:jc w:val="center"/>
              <w:rPr>
                <w:lang w:eastAsia="en-US"/>
              </w:rPr>
            </w:pPr>
            <w:r>
              <w:rPr>
                <w:lang w:eastAsia="en-US"/>
              </w:rPr>
              <w:t>Стаж руководящей работы</w:t>
            </w:r>
          </w:p>
        </w:tc>
        <w:tc>
          <w:tcPr>
            <w:tcW w:w="5800" w:type="dxa"/>
            <w:tcBorders>
              <w:top w:val="single" w:sz="4" w:space="0" w:color="auto"/>
              <w:left w:val="single" w:sz="4" w:space="0" w:color="auto"/>
              <w:bottom w:val="single" w:sz="4" w:space="0" w:color="auto"/>
              <w:right w:val="single" w:sz="4" w:space="0" w:color="auto"/>
            </w:tcBorders>
          </w:tcPr>
          <w:p w14:paraId="46C58CFF" w14:textId="77777777" w:rsidR="001071AE" w:rsidRDefault="001071AE">
            <w:pPr>
              <w:jc w:val="center"/>
              <w:rPr>
                <w:lang w:eastAsia="en-US"/>
              </w:rPr>
            </w:pPr>
          </w:p>
        </w:tc>
      </w:tr>
      <w:tr w:rsidR="001071AE" w14:paraId="54410A5E"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6DA57FF3" w14:textId="77777777" w:rsidR="001071AE" w:rsidRDefault="001071AE">
            <w:pPr>
              <w:jc w:val="center"/>
              <w:rPr>
                <w:lang w:eastAsia="en-US"/>
              </w:rPr>
            </w:pPr>
            <w:r>
              <w:rPr>
                <w:lang w:eastAsia="en-US"/>
              </w:rPr>
              <w:t xml:space="preserve">Наименование образовательной организации </w:t>
            </w:r>
          </w:p>
        </w:tc>
        <w:tc>
          <w:tcPr>
            <w:tcW w:w="5800" w:type="dxa"/>
            <w:tcBorders>
              <w:top w:val="single" w:sz="4" w:space="0" w:color="auto"/>
              <w:left w:val="single" w:sz="4" w:space="0" w:color="auto"/>
              <w:bottom w:val="single" w:sz="4" w:space="0" w:color="auto"/>
              <w:right w:val="single" w:sz="4" w:space="0" w:color="auto"/>
            </w:tcBorders>
          </w:tcPr>
          <w:p w14:paraId="012A7116" w14:textId="77777777" w:rsidR="001071AE" w:rsidRDefault="001071AE">
            <w:pPr>
              <w:jc w:val="center"/>
              <w:rPr>
                <w:lang w:eastAsia="en-US"/>
              </w:rPr>
            </w:pPr>
          </w:p>
        </w:tc>
      </w:tr>
      <w:tr w:rsidR="001071AE" w14:paraId="5977407A"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5E37ACE3" w14:textId="77777777" w:rsidR="001071AE" w:rsidRDefault="001071AE">
            <w:pPr>
              <w:jc w:val="center"/>
              <w:rPr>
                <w:lang w:eastAsia="en-US"/>
              </w:rPr>
            </w:pPr>
            <w:r>
              <w:rPr>
                <w:lang w:eastAsia="en-US"/>
              </w:rPr>
              <w:t>Образование</w:t>
            </w:r>
          </w:p>
        </w:tc>
        <w:tc>
          <w:tcPr>
            <w:tcW w:w="5800" w:type="dxa"/>
            <w:tcBorders>
              <w:top w:val="single" w:sz="4" w:space="0" w:color="auto"/>
              <w:left w:val="single" w:sz="4" w:space="0" w:color="auto"/>
              <w:bottom w:val="single" w:sz="4" w:space="0" w:color="auto"/>
              <w:right w:val="single" w:sz="4" w:space="0" w:color="auto"/>
            </w:tcBorders>
          </w:tcPr>
          <w:p w14:paraId="18F0659F" w14:textId="77777777" w:rsidR="001071AE" w:rsidRDefault="001071AE">
            <w:pPr>
              <w:jc w:val="center"/>
              <w:rPr>
                <w:lang w:eastAsia="en-US"/>
              </w:rPr>
            </w:pPr>
          </w:p>
        </w:tc>
      </w:tr>
      <w:tr w:rsidR="001071AE" w14:paraId="5A827318"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4EF17F9B" w14:textId="77777777" w:rsidR="001071AE" w:rsidRDefault="001071AE">
            <w:pPr>
              <w:jc w:val="center"/>
              <w:rPr>
                <w:lang w:eastAsia="en-US"/>
              </w:rPr>
            </w:pPr>
            <w:r>
              <w:rPr>
                <w:lang w:eastAsia="en-US"/>
              </w:rPr>
              <w:t>Основные курсы повышения квалификации и программы профессиональной переподготовки</w:t>
            </w:r>
          </w:p>
        </w:tc>
        <w:tc>
          <w:tcPr>
            <w:tcW w:w="5800" w:type="dxa"/>
            <w:tcBorders>
              <w:top w:val="single" w:sz="4" w:space="0" w:color="auto"/>
              <w:left w:val="single" w:sz="4" w:space="0" w:color="auto"/>
              <w:bottom w:val="single" w:sz="4" w:space="0" w:color="auto"/>
              <w:right w:val="single" w:sz="4" w:space="0" w:color="auto"/>
            </w:tcBorders>
          </w:tcPr>
          <w:p w14:paraId="21B93DBE" w14:textId="77777777" w:rsidR="001071AE" w:rsidRDefault="001071AE">
            <w:pPr>
              <w:jc w:val="center"/>
              <w:rPr>
                <w:lang w:eastAsia="en-US"/>
              </w:rPr>
            </w:pPr>
          </w:p>
        </w:tc>
      </w:tr>
      <w:tr w:rsidR="001071AE" w14:paraId="7CC4A731"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59864E16" w14:textId="77777777" w:rsidR="001071AE" w:rsidRDefault="001071AE">
            <w:pPr>
              <w:jc w:val="center"/>
              <w:rPr>
                <w:lang w:eastAsia="en-US"/>
              </w:rPr>
            </w:pPr>
            <w:r>
              <w:rPr>
                <w:lang w:eastAsia="en-US"/>
              </w:rPr>
              <w:t xml:space="preserve">Опыт участия в проектах/исследованиях и т.д. в качестве эксперта федерального, регионального, муниципального уровня (указать название, год реализации)  </w:t>
            </w:r>
          </w:p>
        </w:tc>
        <w:tc>
          <w:tcPr>
            <w:tcW w:w="5800" w:type="dxa"/>
            <w:tcBorders>
              <w:top w:val="single" w:sz="4" w:space="0" w:color="auto"/>
              <w:left w:val="single" w:sz="4" w:space="0" w:color="auto"/>
              <w:bottom w:val="single" w:sz="4" w:space="0" w:color="auto"/>
              <w:right w:val="single" w:sz="4" w:space="0" w:color="auto"/>
            </w:tcBorders>
          </w:tcPr>
          <w:p w14:paraId="106E9130" w14:textId="77777777" w:rsidR="001071AE" w:rsidRDefault="001071AE">
            <w:pPr>
              <w:jc w:val="center"/>
              <w:rPr>
                <w:lang w:eastAsia="en-US"/>
              </w:rPr>
            </w:pPr>
          </w:p>
        </w:tc>
      </w:tr>
      <w:tr w:rsidR="001071AE" w14:paraId="3C8F9E7F"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1F4EEAF4" w14:textId="77777777" w:rsidR="001071AE" w:rsidRDefault="001071AE">
            <w:pPr>
              <w:jc w:val="center"/>
              <w:rPr>
                <w:lang w:eastAsia="en-US"/>
              </w:rPr>
            </w:pPr>
            <w:r>
              <w:rPr>
                <w:lang w:eastAsia="en-US"/>
              </w:rPr>
              <w:t>Кратко (тезисами) описать основные достижения (результаты) и свой личный вклад</w:t>
            </w:r>
          </w:p>
        </w:tc>
        <w:tc>
          <w:tcPr>
            <w:tcW w:w="5800" w:type="dxa"/>
            <w:tcBorders>
              <w:top w:val="single" w:sz="4" w:space="0" w:color="auto"/>
              <w:left w:val="single" w:sz="4" w:space="0" w:color="auto"/>
              <w:bottom w:val="single" w:sz="4" w:space="0" w:color="auto"/>
              <w:right w:val="single" w:sz="4" w:space="0" w:color="auto"/>
            </w:tcBorders>
          </w:tcPr>
          <w:p w14:paraId="319858B3" w14:textId="77777777" w:rsidR="001071AE" w:rsidRDefault="001071AE">
            <w:pPr>
              <w:jc w:val="center"/>
              <w:rPr>
                <w:lang w:eastAsia="en-US"/>
              </w:rPr>
            </w:pPr>
          </w:p>
        </w:tc>
      </w:tr>
      <w:tr w:rsidR="001071AE" w14:paraId="4E5A67A1"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6CC05550" w14:textId="77777777" w:rsidR="001071AE" w:rsidRDefault="001071AE">
            <w:pPr>
              <w:jc w:val="center"/>
              <w:rPr>
                <w:lang w:eastAsia="en-US"/>
              </w:rPr>
            </w:pPr>
            <w:r>
              <w:rPr>
                <w:lang w:eastAsia="en-US"/>
              </w:rPr>
              <w:t xml:space="preserve">Опыт руководства проектами/исследованиями </w:t>
            </w:r>
          </w:p>
          <w:p w14:paraId="2995BC79" w14:textId="77777777" w:rsidR="001071AE" w:rsidRDefault="001071AE">
            <w:pPr>
              <w:jc w:val="center"/>
              <w:rPr>
                <w:lang w:eastAsia="en-US"/>
              </w:rPr>
            </w:pPr>
            <w:r>
              <w:rPr>
                <w:lang w:eastAsia="en-US"/>
              </w:rPr>
              <w:t xml:space="preserve">федерального, регионального, муниципального уровня </w:t>
            </w:r>
          </w:p>
          <w:p w14:paraId="706C42B3" w14:textId="77777777" w:rsidR="001071AE" w:rsidRDefault="001071AE">
            <w:pPr>
              <w:jc w:val="center"/>
              <w:rPr>
                <w:lang w:eastAsia="en-US"/>
              </w:rPr>
            </w:pPr>
            <w:r>
              <w:rPr>
                <w:lang w:eastAsia="en-US"/>
              </w:rPr>
              <w:t xml:space="preserve">(указать название, год реализации) </w:t>
            </w:r>
          </w:p>
        </w:tc>
        <w:tc>
          <w:tcPr>
            <w:tcW w:w="5800" w:type="dxa"/>
            <w:tcBorders>
              <w:top w:val="single" w:sz="4" w:space="0" w:color="auto"/>
              <w:left w:val="single" w:sz="4" w:space="0" w:color="auto"/>
              <w:bottom w:val="single" w:sz="4" w:space="0" w:color="auto"/>
              <w:right w:val="single" w:sz="4" w:space="0" w:color="auto"/>
            </w:tcBorders>
          </w:tcPr>
          <w:p w14:paraId="0447B794" w14:textId="77777777" w:rsidR="001071AE" w:rsidRDefault="001071AE">
            <w:pPr>
              <w:jc w:val="center"/>
              <w:rPr>
                <w:lang w:eastAsia="en-US"/>
              </w:rPr>
            </w:pPr>
          </w:p>
        </w:tc>
      </w:tr>
      <w:tr w:rsidR="001071AE" w14:paraId="5A6B17B5"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7D467489" w14:textId="77777777" w:rsidR="001071AE" w:rsidRDefault="001071AE">
            <w:pPr>
              <w:jc w:val="center"/>
              <w:rPr>
                <w:lang w:eastAsia="en-US"/>
              </w:rPr>
            </w:pPr>
            <w:r>
              <w:rPr>
                <w:lang w:eastAsia="en-US"/>
              </w:rPr>
              <w:t>Кратко (тезисами) описать основные достижения (результаты) и свой личный вклад</w:t>
            </w:r>
          </w:p>
        </w:tc>
        <w:tc>
          <w:tcPr>
            <w:tcW w:w="5800" w:type="dxa"/>
            <w:tcBorders>
              <w:top w:val="single" w:sz="4" w:space="0" w:color="auto"/>
              <w:left w:val="single" w:sz="4" w:space="0" w:color="auto"/>
              <w:bottom w:val="single" w:sz="4" w:space="0" w:color="auto"/>
              <w:right w:val="single" w:sz="4" w:space="0" w:color="auto"/>
            </w:tcBorders>
          </w:tcPr>
          <w:p w14:paraId="12F19EF0" w14:textId="77777777" w:rsidR="001071AE" w:rsidRDefault="001071AE">
            <w:pPr>
              <w:jc w:val="center"/>
              <w:rPr>
                <w:lang w:eastAsia="en-US"/>
              </w:rPr>
            </w:pPr>
          </w:p>
        </w:tc>
      </w:tr>
    </w:tbl>
    <w:p w14:paraId="59794F46" w14:textId="77777777" w:rsidR="001071AE" w:rsidRDefault="001071AE" w:rsidP="001071AE">
      <w:pPr>
        <w:ind w:left="360"/>
        <w:jc w:val="center"/>
      </w:pPr>
    </w:p>
    <w:p w14:paraId="1DE30613" w14:textId="77777777" w:rsidR="001071AE" w:rsidRDefault="001071AE" w:rsidP="001071AE">
      <w:r>
        <w:br w:type="page"/>
      </w:r>
    </w:p>
    <w:p w14:paraId="296CD1FB" w14:textId="77777777" w:rsidR="001071AE" w:rsidRDefault="001071AE" w:rsidP="001071AE">
      <w:pPr>
        <w:ind w:left="360"/>
        <w:jc w:val="center"/>
      </w:pPr>
      <w:r>
        <w:lastRenderedPageBreak/>
        <w:t>Резюме участника экспертной̆ комиссии</w:t>
      </w:r>
    </w:p>
    <w:p w14:paraId="4EC0642C" w14:textId="77777777" w:rsidR="001071AE" w:rsidRDefault="001071AE" w:rsidP="001071AE">
      <w:pPr>
        <w:ind w:left="360"/>
        <w:jc w:val="center"/>
      </w:pPr>
    </w:p>
    <w:tbl>
      <w:tblPr>
        <w:tblStyle w:val="af6"/>
        <w:tblW w:w="0" w:type="auto"/>
        <w:tblInd w:w="360" w:type="dxa"/>
        <w:tblLook w:val="04A0" w:firstRow="1" w:lastRow="0" w:firstColumn="1" w:lastColumn="0" w:noHBand="0" w:noVBand="1"/>
      </w:tblPr>
      <w:tblGrid>
        <w:gridCol w:w="3172"/>
        <w:gridCol w:w="5523"/>
      </w:tblGrid>
      <w:tr w:rsidR="001071AE" w14:paraId="6D9E801F"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45CFCB98" w14:textId="77777777" w:rsidR="001071AE" w:rsidRDefault="001071AE">
            <w:pPr>
              <w:jc w:val="center"/>
              <w:rPr>
                <w:lang w:eastAsia="en-US"/>
              </w:rPr>
            </w:pPr>
            <w:r>
              <w:rPr>
                <w:lang w:eastAsia="en-US"/>
              </w:rPr>
              <w:t>ФИО эксперта</w:t>
            </w:r>
          </w:p>
        </w:tc>
        <w:tc>
          <w:tcPr>
            <w:tcW w:w="5800" w:type="dxa"/>
            <w:tcBorders>
              <w:top w:val="single" w:sz="4" w:space="0" w:color="auto"/>
              <w:left w:val="single" w:sz="4" w:space="0" w:color="auto"/>
              <w:bottom w:val="single" w:sz="4" w:space="0" w:color="auto"/>
              <w:right w:val="single" w:sz="4" w:space="0" w:color="auto"/>
            </w:tcBorders>
          </w:tcPr>
          <w:p w14:paraId="4FC2575E" w14:textId="77777777" w:rsidR="001071AE" w:rsidRDefault="001071AE">
            <w:pPr>
              <w:jc w:val="center"/>
              <w:rPr>
                <w:lang w:eastAsia="en-US"/>
              </w:rPr>
            </w:pPr>
          </w:p>
        </w:tc>
      </w:tr>
      <w:tr w:rsidR="001071AE" w14:paraId="632C0D16"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74A61055" w14:textId="77777777" w:rsidR="001071AE" w:rsidRDefault="001071AE">
            <w:pPr>
              <w:jc w:val="center"/>
              <w:rPr>
                <w:lang w:eastAsia="en-US"/>
              </w:rPr>
            </w:pPr>
            <w:r>
              <w:rPr>
                <w:lang w:eastAsia="en-US"/>
              </w:rPr>
              <w:t xml:space="preserve">Должность </w:t>
            </w:r>
          </w:p>
        </w:tc>
        <w:tc>
          <w:tcPr>
            <w:tcW w:w="5800" w:type="dxa"/>
            <w:tcBorders>
              <w:top w:val="single" w:sz="4" w:space="0" w:color="auto"/>
              <w:left w:val="single" w:sz="4" w:space="0" w:color="auto"/>
              <w:bottom w:val="single" w:sz="4" w:space="0" w:color="auto"/>
              <w:right w:val="single" w:sz="4" w:space="0" w:color="auto"/>
            </w:tcBorders>
          </w:tcPr>
          <w:p w14:paraId="21CD7C73" w14:textId="77777777" w:rsidR="001071AE" w:rsidRDefault="001071AE">
            <w:pPr>
              <w:jc w:val="center"/>
              <w:rPr>
                <w:lang w:eastAsia="en-US"/>
              </w:rPr>
            </w:pPr>
          </w:p>
        </w:tc>
      </w:tr>
      <w:tr w:rsidR="001071AE" w14:paraId="55D97C21"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2BFEDF82" w14:textId="77777777" w:rsidR="001071AE" w:rsidRDefault="001071AE">
            <w:pPr>
              <w:jc w:val="center"/>
              <w:rPr>
                <w:lang w:eastAsia="en-US"/>
              </w:rPr>
            </w:pPr>
            <w:r>
              <w:rPr>
                <w:lang w:eastAsia="en-US"/>
              </w:rPr>
              <w:t>Ключевая экспертная область</w:t>
            </w:r>
          </w:p>
        </w:tc>
        <w:tc>
          <w:tcPr>
            <w:tcW w:w="5800" w:type="dxa"/>
            <w:tcBorders>
              <w:top w:val="single" w:sz="4" w:space="0" w:color="auto"/>
              <w:left w:val="single" w:sz="4" w:space="0" w:color="auto"/>
              <w:bottom w:val="single" w:sz="4" w:space="0" w:color="auto"/>
              <w:right w:val="single" w:sz="4" w:space="0" w:color="auto"/>
            </w:tcBorders>
          </w:tcPr>
          <w:p w14:paraId="6BD141E2" w14:textId="77777777" w:rsidR="001071AE" w:rsidRDefault="001071AE">
            <w:pPr>
              <w:jc w:val="center"/>
              <w:rPr>
                <w:lang w:eastAsia="en-US"/>
              </w:rPr>
            </w:pPr>
          </w:p>
        </w:tc>
      </w:tr>
      <w:tr w:rsidR="001071AE" w14:paraId="35DFDA23"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137BCFBD" w14:textId="77777777" w:rsidR="001071AE" w:rsidRDefault="001071AE">
            <w:pPr>
              <w:jc w:val="center"/>
              <w:rPr>
                <w:lang w:eastAsia="en-US"/>
              </w:rPr>
            </w:pPr>
            <w:r>
              <w:rPr>
                <w:lang w:eastAsia="en-US"/>
              </w:rPr>
              <w:t xml:space="preserve">Наименование образовательной организации </w:t>
            </w:r>
          </w:p>
        </w:tc>
        <w:tc>
          <w:tcPr>
            <w:tcW w:w="5800" w:type="dxa"/>
            <w:tcBorders>
              <w:top w:val="single" w:sz="4" w:space="0" w:color="auto"/>
              <w:left w:val="single" w:sz="4" w:space="0" w:color="auto"/>
              <w:bottom w:val="single" w:sz="4" w:space="0" w:color="auto"/>
              <w:right w:val="single" w:sz="4" w:space="0" w:color="auto"/>
            </w:tcBorders>
          </w:tcPr>
          <w:p w14:paraId="0FDD3FA8" w14:textId="77777777" w:rsidR="001071AE" w:rsidRDefault="001071AE">
            <w:pPr>
              <w:jc w:val="center"/>
              <w:rPr>
                <w:lang w:eastAsia="en-US"/>
              </w:rPr>
            </w:pPr>
          </w:p>
        </w:tc>
      </w:tr>
      <w:tr w:rsidR="001071AE" w14:paraId="54763A60"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67C03CD7" w14:textId="77777777" w:rsidR="001071AE" w:rsidRDefault="001071AE">
            <w:pPr>
              <w:jc w:val="center"/>
              <w:rPr>
                <w:lang w:eastAsia="en-US"/>
              </w:rPr>
            </w:pPr>
            <w:r>
              <w:rPr>
                <w:lang w:eastAsia="en-US"/>
              </w:rPr>
              <w:t>Образование</w:t>
            </w:r>
          </w:p>
        </w:tc>
        <w:tc>
          <w:tcPr>
            <w:tcW w:w="5800" w:type="dxa"/>
            <w:tcBorders>
              <w:top w:val="single" w:sz="4" w:space="0" w:color="auto"/>
              <w:left w:val="single" w:sz="4" w:space="0" w:color="auto"/>
              <w:bottom w:val="single" w:sz="4" w:space="0" w:color="auto"/>
              <w:right w:val="single" w:sz="4" w:space="0" w:color="auto"/>
            </w:tcBorders>
          </w:tcPr>
          <w:p w14:paraId="54EAF2EC" w14:textId="77777777" w:rsidR="001071AE" w:rsidRDefault="001071AE">
            <w:pPr>
              <w:jc w:val="center"/>
              <w:rPr>
                <w:lang w:eastAsia="en-US"/>
              </w:rPr>
            </w:pPr>
          </w:p>
        </w:tc>
      </w:tr>
      <w:tr w:rsidR="001071AE" w14:paraId="1A8B6E97"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56AA4B44" w14:textId="77777777" w:rsidR="001071AE" w:rsidRDefault="001071AE">
            <w:pPr>
              <w:jc w:val="center"/>
              <w:rPr>
                <w:lang w:eastAsia="en-US"/>
              </w:rPr>
            </w:pPr>
            <w:r>
              <w:rPr>
                <w:lang w:eastAsia="en-US"/>
              </w:rPr>
              <w:t>Звание (указать, если есть)</w:t>
            </w:r>
          </w:p>
        </w:tc>
        <w:tc>
          <w:tcPr>
            <w:tcW w:w="5800" w:type="dxa"/>
            <w:tcBorders>
              <w:top w:val="single" w:sz="4" w:space="0" w:color="auto"/>
              <w:left w:val="single" w:sz="4" w:space="0" w:color="auto"/>
              <w:bottom w:val="single" w:sz="4" w:space="0" w:color="auto"/>
              <w:right w:val="single" w:sz="4" w:space="0" w:color="auto"/>
            </w:tcBorders>
          </w:tcPr>
          <w:p w14:paraId="5E165A1A" w14:textId="77777777" w:rsidR="001071AE" w:rsidRDefault="001071AE">
            <w:pPr>
              <w:jc w:val="center"/>
              <w:rPr>
                <w:lang w:eastAsia="en-US"/>
              </w:rPr>
            </w:pPr>
          </w:p>
        </w:tc>
      </w:tr>
      <w:tr w:rsidR="001071AE" w14:paraId="1FD732CE"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721E53D8" w14:textId="77777777" w:rsidR="001071AE" w:rsidRDefault="001071AE">
            <w:pPr>
              <w:jc w:val="center"/>
              <w:rPr>
                <w:lang w:eastAsia="en-US"/>
              </w:rPr>
            </w:pPr>
            <w:r>
              <w:rPr>
                <w:lang w:eastAsia="en-US"/>
              </w:rPr>
              <w:t>Награды (</w:t>
            </w:r>
            <w:proofErr w:type="gramStart"/>
            <w:r>
              <w:rPr>
                <w:lang w:eastAsia="en-US"/>
              </w:rPr>
              <w:t>указать ,если</w:t>
            </w:r>
            <w:proofErr w:type="gramEnd"/>
            <w:r>
              <w:rPr>
                <w:lang w:eastAsia="en-US"/>
              </w:rPr>
              <w:t xml:space="preserve"> есть федерального и регионального значения)</w:t>
            </w:r>
          </w:p>
        </w:tc>
        <w:tc>
          <w:tcPr>
            <w:tcW w:w="5800" w:type="dxa"/>
            <w:tcBorders>
              <w:top w:val="single" w:sz="4" w:space="0" w:color="auto"/>
              <w:left w:val="single" w:sz="4" w:space="0" w:color="auto"/>
              <w:bottom w:val="single" w:sz="4" w:space="0" w:color="auto"/>
              <w:right w:val="single" w:sz="4" w:space="0" w:color="auto"/>
            </w:tcBorders>
          </w:tcPr>
          <w:p w14:paraId="10838021" w14:textId="77777777" w:rsidR="001071AE" w:rsidRDefault="001071AE">
            <w:pPr>
              <w:jc w:val="center"/>
              <w:rPr>
                <w:lang w:eastAsia="en-US"/>
              </w:rPr>
            </w:pPr>
          </w:p>
        </w:tc>
      </w:tr>
      <w:tr w:rsidR="001071AE" w14:paraId="4ACAB304"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1DC4C0E2" w14:textId="77777777" w:rsidR="001071AE" w:rsidRDefault="001071AE">
            <w:pPr>
              <w:jc w:val="center"/>
              <w:rPr>
                <w:lang w:eastAsia="en-US"/>
              </w:rPr>
            </w:pPr>
            <w:r>
              <w:rPr>
                <w:lang w:eastAsia="en-US"/>
              </w:rPr>
              <w:t xml:space="preserve">Опыт участия в проектах/исследованиях и т.д. в качестве эксперта федерального, регионального, муниципального уровня (указать название, год реализации)  </w:t>
            </w:r>
          </w:p>
        </w:tc>
        <w:tc>
          <w:tcPr>
            <w:tcW w:w="5800" w:type="dxa"/>
            <w:tcBorders>
              <w:top w:val="single" w:sz="4" w:space="0" w:color="auto"/>
              <w:left w:val="single" w:sz="4" w:space="0" w:color="auto"/>
              <w:bottom w:val="single" w:sz="4" w:space="0" w:color="auto"/>
              <w:right w:val="single" w:sz="4" w:space="0" w:color="auto"/>
            </w:tcBorders>
          </w:tcPr>
          <w:p w14:paraId="202872D9" w14:textId="77777777" w:rsidR="001071AE" w:rsidRDefault="001071AE">
            <w:pPr>
              <w:jc w:val="center"/>
              <w:rPr>
                <w:lang w:eastAsia="en-US"/>
              </w:rPr>
            </w:pPr>
          </w:p>
        </w:tc>
      </w:tr>
      <w:tr w:rsidR="001071AE" w14:paraId="7586FC5B"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5D428588" w14:textId="77777777" w:rsidR="001071AE" w:rsidRDefault="001071AE">
            <w:pPr>
              <w:jc w:val="center"/>
              <w:rPr>
                <w:lang w:eastAsia="en-US"/>
              </w:rPr>
            </w:pPr>
            <w:r>
              <w:rPr>
                <w:lang w:eastAsia="en-US"/>
              </w:rPr>
              <w:t>Кратко (тезисами) описать основные достижения (результаты) и свой личный вклад</w:t>
            </w:r>
          </w:p>
        </w:tc>
        <w:tc>
          <w:tcPr>
            <w:tcW w:w="5800" w:type="dxa"/>
            <w:tcBorders>
              <w:top w:val="single" w:sz="4" w:space="0" w:color="auto"/>
              <w:left w:val="single" w:sz="4" w:space="0" w:color="auto"/>
              <w:bottom w:val="single" w:sz="4" w:space="0" w:color="auto"/>
              <w:right w:val="single" w:sz="4" w:space="0" w:color="auto"/>
            </w:tcBorders>
          </w:tcPr>
          <w:p w14:paraId="5C098D85" w14:textId="77777777" w:rsidR="001071AE" w:rsidRDefault="001071AE">
            <w:pPr>
              <w:jc w:val="center"/>
              <w:rPr>
                <w:lang w:eastAsia="en-US"/>
              </w:rPr>
            </w:pPr>
          </w:p>
        </w:tc>
      </w:tr>
      <w:tr w:rsidR="001071AE" w14:paraId="2E694D6E"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568C357B" w14:textId="77777777" w:rsidR="001071AE" w:rsidRDefault="001071AE">
            <w:pPr>
              <w:jc w:val="center"/>
              <w:rPr>
                <w:lang w:eastAsia="en-US"/>
              </w:rPr>
            </w:pPr>
            <w:r>
              <w:rPr>
                <w:lang w:eastAsia="en-US"/>
              </w:rPr>
              <w:t xml:space="preserve">Опыт руководства проектами/исследованиями </w:t>
            </w:r>
          </w:p>
          <w:p w14:paraId="5BEC846D" w14:textId="77777777" w:rsidR="001071AE" w:rsidRDefault="001071AE">
            <w:pPr>
              <w:jc w:val="center"/>
              <w:rPr>
                <w:lang w:eastAsia="en-US"/>
              </w:rPr>
            </w:pPr>
            <w:r>
              <w:rPr>
                <w:lang w:eastAsia="en-US"/>
              </w:rPr>
              <w:t xml:space="preserve">федерального, регионального, муниципального уровня </w:t>
            </w:r>
          </w:p>
          <w:p w14:paraId="1BA13426" w14:textId="77777777" w:rsidR="001071AE" w:rsidRDefault="001071AE">
            <w:pPr>
              <w:jc w:val="center"/>
              <w:rPr>
                <w:lang w:eastAsia="en-US"/>
              </w:rPr>
            </w:pPr>
            <w:r>
              <w:rPr>
                <w:lang w:eastAsia="en-US"/>
              </w:rPr>
              <w:t xml:space="preserve">(указать название, год реализации) </w:t>
            </w:r>
          </w:p>
        </w:tc>
        <w:tc>
          <w:tcPr>
            <w:tcW w:w="5800" w:type="dxa"/>
            <w:tcBorders>
              <w:top w:val="single" w:sz="4" w:space="0" w:color="auto"/>
              <w:left w:val="single" w:sz="4" w:space="0" w:color="auto"/>
              <w:bottom w:val="single" w:sz="4" w:space="0" w:color="auto"/>
              <w:right w:val="single" w:sz="4" w:space="0" w:color="auto"/>
            </w:tcBorders>
          </w:tcPr>
          <w:p w14:paraId="125A5486" w14:textId="77777777" w:rsidR="001071AE" w:rsidRDefault="001071AE">
            <w:pPr>
              <w:jc w:val="center"/>
              <w:rPr>
                <w:lang w:eastAsia="en-US"/>
              </w:rPr>
            </w:pPr>
          </w:p>
        </w:tc>
      </w:tr>
      <w:tr w:rsidR="001071AE" w14:paraId="5EC44BD4" w14:textId="77777777" w:rsidTr="001071AE">
        <w:tc>
          <w:tcPr>
            <w:tcW w:w="3179" w:type="dxa"/>
            <w:tcBorders>
              <w:top w:val="single" w:sz="4" w:space="0" w:color="auto"/>
              <w:left w:val="single" w:sz="4" w:space="0" w:color="auto"/>
              <w:bottom w:val="single" w:sz="4" w:space="0" w:color="auto"/>
              <w:right w:val="single" w:sz="4" w:space="0" w:color="auto"/>
            </w:tcBorders>
            <w:hideMark/>
          </w:tcPr>
          <w:p w14:paraId="18CC4A02" w14:textId="77777777" w:rsidR="001071AE" w:rsidRDefault="001071AE">
            <w:pPr>
              <w:jc w:val="center"/>
              <w:rPr>
                <w:lang w:eastAsia="en-US"/>
              </w:rPr>
            </w:pPr>
            <w:r>
              <w:rPr>
                <w:lang w:eastAsia="en-US"/>
              </w:rPr>
              <w:t>Кратко (тезисами) описать основные достижения (результаты) и свой личный вклад</w:t>
            </w:r>
          </w:p>
        </w:tc>
        <w:tc>
          <w:tcPr>
            <w:tcW w:w="5800" w:type="dxa"/>
            <w:tcBorders>
              <w:top w:val="single" w:sz="4" w:space="0" w:color="auto"/>
              <w:left w:val="single" w:sz="4" w:space="0" w:color="auto"/>
              <w:bottom w:val="single" w:sz="4" w:space="0" w:color="auto"/>
              <w:right w:val="single" w:sz="4" w:space="0" w:color="auto"/>
            </w:tcBorders>
          </w:tcPr>
          <w:p w14:paraId="703FE86B" w14:textId="77777777" w:rsidR="001071AE" w:rsidRDefault="001071AE">
            <w:pPr>
              <w:jc w:val="center"/>
              <w:rPr>
                <w:lang w:eastAsia="en-US"/>
              </w:rPr>
            </w:pPr>
          </w:p>
        </w:tc>
      </w:tr>
    </w:tbl>
    <w:p w14:paraId="2B9DE0B4" w14:textId="77777777" w:rsidR="001071AE" w:rsidRDefault="001071AE" w:rsidP="001071AE">
      <w:pPr>
        <w:rPr>
          <w:b/>
          <w:bCs/>
          <w:sz w:val="28"/>
          <w:szCs w:val="28"/>
        </w:rPr>
      </w:pPr>
    </w:p>
    <w:p w14:paraId="62C22750" w14:textId="77777777" w:rsidR="001071AE" w:rsidRDefault="001071AE" w:rsidP="001071AE">
      <w:pPr>
        <w:rPr>
          <w:b/>
          <w:bCs/>
          <w:sz w:val="28"/>
          <w:szCs w:val="28"/>
        </w:rPr>
      </w:pPr>
      <w:r>
        <w:rPr>
          <w:b/>
          <w:bCs/>
          <w:sz w:val="28"/>
          <w:szCs w:val="28"/>
        </w:rPr>
        <w:br w:type="page"/>
      </w:r>
    </w:p>
    <w:p w14:paraId="4D6B24AB" w14:textId="77777777" w:rsidR="001071AE" w:rsidRDefault="001071AE" w:rsidP="001071AE">
      <w:pPr>
        <w:spacing w:line="360" w:lineRule="auto"/>
        <w:jc w:val="right"/>
        <w:rPr>
          <w:b/>
          <w:bCs/>
          <w:vanish/>
          <w:sz w:val="28"/>
          <w:szCs w:val="28"/>
          <w:specVanish/>
        </w:rPr>
      </w:pPr>
      <w:r>
        <w:rPr>
          <w:b/>
          <w:bCs/>
          <w:sz w:val="28"/>
          <w:szCs w:val="28"/>
        </w:rPr>
        <w:lastRenderedPageBreak/>
        <w:t>Приложение 2</w:t>
      </w:r>
    </w:p>
    <w:p w14:paraId="226A9096" w14:textId="77777777" w:rsidR="001071AE" w:rsidRDefault="001071AE" w:rsidP="001071AE">
      <w:pPr>
        <w:spacing w:line="360" w:lineRule="auto"/>
        <w:ind w:left="360"/>
        <w:jc w:val="center"/>
      </w:pPr>
      <w:r>
        <w:t xml:space="preserve"> </w:t>
      </w:r>
    </w:p>
    <w:p w14:paraId="6D398383" w14:textId="77777777" w:rsidR="001071AE" w:rsidRDefault="001071AE" w:rsidP="001071AE">
      <w:pPr>
        <w:spacing w:line="276" w:lineRule="auto"/>
        <w:ind w:left="360"/>
        <w:jc w:val="center"/>
      </w:pPr>
      <w:r>
        <w:t>Журнал проведения апробации демоверсии оценочных средств, позволяющих выявить уровень управленческих компетенций руководителей общеобразовательных организаций, для проведения процедуры аттестации руководителей</w:t>
      </w:r>
    </w:p>
    <w:p w14:paraId="52771B32" w14:textId="77777777" w:rsidR="001071AE" w:rsidRDefault="001071AE" w:rsidP="001071AE">
      <w:pPr>
        <w:ind w:left="360"/>
        <w:jc w:val="center"/>
      </w:pPr>
    </w:p>
    <w:tbl>
      <w:tblPr>
        <w:tblStyle w:val="af6"/>
        <w:tblW w:w="0" w:type="auto"/>
        <w:tblInd w:w="360" w:type="dxa"/>
        <w:tblLook w:val="04A0" w:firstRow="1" w:lastRow="0" w:firstColumn="1" w:lastColumn="0" w:noHBand="0" w:noVBand="1"/>
      </w:tblPr>
      <w:tblGrid>
        <w:gridCol w:w="733"/>
        <w:gridCol w:w="4004"/>
        <w:gridCol w:w="3958"/>
      </w:tblGrid>
      <w:tr w:rsidR="001071AE" w14:paraId="38370AAD" w14:textId="77777777" w:rsidTr="001071AE">
        <w:tc>
          <w:tcPr>
            <w:tcW w:w="769" w:type="dxa"/>
            <w:tcBorders>
              <w:top w:val="single" w:sz="4" w:space="0" w:color="auto"/>
              <w:left w:val="single" w:sz="4" w:space="0" w:color="auto"/>
              <w:bottom w:val="single" w:sz="4" w:space="0" w:color="auto"/>
              <w:right w:val="single" w:sz="4" w:space="0" w:color="auto"/>
            </w:tcBorders>
            <w:vAlign w:val="center"/>
          </w:tcPr>
          <w:p w14:paraId="3E5B2881"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4A2DA073" w14:textId="77777777" w:rsidR="001071AE" w:rsidRDefault="001071AE">
            <w:pPr>
              <w:jc w:val="both"/>
              <w:rPr>
                <w:lang w:eastAsia="en-US"/>
              </w:rPr>
            </w:pPr>
            <w:r>
              <w:rPr>
                <w:lang w:eastAsia="en-US"/>
              </w:rPr>
              <w:t>Название субъекта Российской Федерации</w:t>
            </w:r>
          </w:p>
        </w:tc>
        <w:tc>
          <w:tcPr>
            <w:tcW w:w="4099" w:type="dxa"/>
            <w:tcBorders>
              <w:top w:val="single" w:sz="4" w:space="0" w:color="auto"/>
              <w:left w:val="single" w:sz="4" w:space="0" w:color="auto"/>
              <w:bottom w:val="single" w:sz="4" w:space="0" w:color="auto"/>
              <w:right w:val="single" w:sz="4" w:space="0" w:color="auto"/>
            </w:tcBorders>
          </w:tcPr>
          <w:p w14:paraId="53712F79" w14:textId="77777777" w:rsidR="001071AE" w:rsidRDefault="001071AE">
            <w:pPr>
              <w:jc w:val="center"/>
              <w:rPr>
                <w:lang w:eastAsia="en-US"/>
              </w:rPr>
            </w:pPr>
          </w:p>
        </w:tc>
      </w:tr>
      <w:tr w:rsidR="001071AE" w14:paraId="1F2D3207" w14:textId="77777777" w:rsidTr="001071AE">
        <w:tc>
          <w:tcPr>
            <w:tcW w:w="769" w:type="dxa"/>
            <w:tcBorders>
              <w:top w:val="single" w:sz="4" w:space="0" w:color="auto"/>
              <w:left w:val="single" w:sz="4" w:space="0" w:color="auto"/>
              <w:bottom w:val="single" w:sz="4" w:space="0" w:color="auto"/>
              <w:right w:val="single" w:sz="4" w:space="0" w:color="auto"/>
            </w:tcBorders>
            <w:vAlign w:val="center"/>
          </w:tcPr>
          <w:p w14:paraId="32A160E5"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740F070E" w14:textId="77777777" w:rsidR="001071AE" w:rsidRDefault="001071AE">
            <w:pPr>
              <w:jc w:val="both"/>
              <w:rPr>
                <w:lang w:eastAsia="en-US"/>
              </w:rPr>
            </w:pPr>
            <w:r>
              <w:rPr>
                <w:lang w:eastAsia="en-US"/>
              </w:rPr>
              <w:t>Дата проведения апробации</w:t>
            </w:r>
          </w:p>
        </w:tc>
        <w:tc>
          <w:tcPr>
            <w:tcW w:w="4099" w:type="dxa"/>
            <w:tcBorders>
              <w:top w:val="single" w:sz="4" w:space="0" w:color="auto"/>
              <w:left w:val="single" w:sz="4" w:space="0" w:color="auto"/>
              <w:bottom w:val="single" w:sz="4" w:space="0" w:color="auto"/>
              <w:right w:val="single" w:sz="4" w:space="0" w:color="auto"/>
            </w:tcBorders>
          </w:tcPr>
          <w:p w14:paraId="7F8EAA6E" w14:textId="77777777" w:rsidR="001071AE" w:rsidRDefault="001071AE">
            <w:pPr>
              <w:jc w:val="center"/>
              <w:rPr>
                <w:lang w:eastAsia="en-US"/>
              </w:rPr>
            </w:pPr>
          </w:p>
        </w:tc>
      </w:tr>
      <w:tr w:rsidR="001071AE" w14:paraId="640AFB69" w14:textId="77777777" w:rsidTr="001071AE">
        <w:tc>
          <w:tcPr>
            <w:tcW w:w="769" w:type="dxa"/>
            <w:tcBorders>
              <w:top w:val="single" w:sz="4" w:space="0" w:color="auto"/>
              <w:left w:val="single" w:sz="4" w:space="0" w:color="auto"/>
              <w:bottom w:val="single" w:sz="4" w:space="0" w:color="auto"/>
              <w:right w:val="single" w:sz="4" w:space="0" w:color="auto"/>
            </w:tcBorders>
            <w:vAlign w:val="center"/>
          </w:tcPr>
          <w:p w14:paraId="23E4F7F5"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22093B70" w14:textId="77777777" w:rsidR="001071AE" w:rsidRDefault="001071AE">
            <w:pPr>
              <w:jc w:val="both"/>
              <w:rPr>
                <w:lang w:eastAsia="en-US"/>
              </w:rPr>
            </w:pPr>
            <w:r>
              <w:rPr>
                <w:lang w:eastAsia="en-US"/>
              </w:rPr>
              <w:t>Место проведения апробации (наименование организации и адрес проведения апробации)</w:t>
            </w:r>
          </w:p>
        </w:tc>
        <w:tc>
          <w:tcPr>
            <w:tcW w:w="4099" w:type="dxa"/>
            <w:tcBorders>
              <w:top w:val="single" w:sz="4" w:space="0" w:color="auto"/>
              <w:left w:val="single" w:sz="4" w:space="0" w:color="auto"/>
              <w:bottom w:val="single" w:sz="4" w:space="0" w:color="auto"/>
              <w:right w:val="single" w:sz="4" w:space="0" w:color="auto"/>
            </w:tcBorders>
          </w:tcPr>
          <w:p w14:paraId="5739EB76" w14:textId="77777777" w:rsidR="001071AE" w:rsidRDefault="001071AE">
            <w:pPr>
              <w:jc w:val="center"/>
              <w:rPr>
                <w:lang w:eastAsia="en-US"/>
              </w:rPr>
            </w:pPr>
          </w:p>
        </w:tc>
      </w:tr>
      <w:tr w:rsidR="001071AE" w14:paraId="48D28E83" w14:textId="77777777" w:rsidTr="001071AE">
        <w:tc>
          <w:tcPr>
            <w:tcW w:w="769" w:type="dxa"/>
            <w:tcBorders>
              <w:top w:val="single" w:sz="4" w:space="0" w:color="auto"/>
              <w:left w:val="single" w:sz="4" w:space="0" w:color="auto"/>
              <w:bottom w:val="single" w:sz="4" w:space="0" w:color="auto"/>
              <w:right w:val="single" w:sz="4" w:space="0" w:color="auto"/>
            </w:tcBorders>
            <w:vAlign w:val="center"/>
          </w:tcPr>
          <w:p w14:paraId="145BDA6B"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22D6E43C" w14:textId="77777777" w:rsidR="001071AE" w:rsidRDefault="001071AE">
            <w:pPr>
              <w:jc w:val="both"/>
              <w:rPr>
                <w:lang w:eastAsia="en-US"/>
              </w:rPr>
            </w:pPr>
            <w:r>
              <w:rPr>
                <w:lang w:eastAsia="en-US"/>
              </w:rPr>
              <w:t>ФИО и должность председателя аттестационной комиссии, представителя Учредителя</w:t>
            </w:r>
          </w:p>
        </w:tc>
        <w:tc>
          <w:tcPr>
            <w:tcW w:w="4099" w:type="dxa"/>
            <w:tcBorders>
              <w:top w:val="single" w:sz="4" w:space="0" w:color="auto"/>
              <w:left w:val="single" w:sz="4" w:space="0" w:color="auto"/>
              <w:bottom w:val="single" w:sz="4" w:space="0" w:color="auto"/>
              <w:right w:val="single" w:sz="4" w:space="0" w:color="auto"/>
            </w:tcBorders>
          </w:tcPr>
          <w:p w14:paraId="28FE8F77" w14:textId="77777777" w:rsidR="001071AE" w:rsidRDefault="001071AE">
            <w:pPr>
              <w:jc w:val="center"/>
              <w:rPr>
                <w:lang w:eastAsia="en-US"/>
              </w:rPr>
            </w:pPr>
          </w:p>
        </w:tc>
      </w:tr>
      <w:tr w:rsidR="001071AE" w14:paraId="0CC44A17" w14:textId="77777777" w:rsidTr="001071AE">
        <w:tc>
          <w:tcPr>
            <w:tcW w:w="769" w:type="dxa"/>
            <w:tcBorders>
              <w:top w:val="single" w:sz="4" w:space="0" w:color="auto"/>
              <w:left w:val="single" w:sz="4" w:space="0" w:color="auto"/>
              <w:bottom w:val="single" w:sz="4" w:space="0" w:color="auto"/>
              <w:right w:val="single" w:sz="4" w:space="0" w:color="auto"/>
            </w:tcBorders>
            <w:vAlign w:val="center"/>
          </w:tcPr>
          <w:p w14:paraId="50B21FF7"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5C81218B" w14:textId="77777777" w:rsidR="001071AE" w:rsidRDefault="001071AE">
            <w:pPr>
              <w:jc w:val="both"/>
              <w:rPr>
                <w:lang w:eastAsia="en-US"/>
              </w:rPr>
            </w:pPr>
            <w:r>
              <w:rPr>
                <w:lang w:eastAsia="en-US"/>
              </w:rPr>
              <w:t>ФИО и должность секретаря аттестационной комиссии</w:t>
            </w:r>
          </w:p>
        </w:tc>
        <w:tc>
          <w:tcPr>
            <w:tcW w:w="4099" w:type="dxa"/>
            <w:tcBorders>
              <w:top w:val="single" w:sz="4" w:space="0" w:color="auto"/>
              <w:left w:val="single" w:sz="4" w:space="0" w:color="auto"/>
              <w:bottom w:val="single" w:sz="4" w:space="0" w:color="auto"/>
              <w:right w:val="single" w:sz="4" w:space="0" w:color="auto"/>
            </w:tcBorders>
          </w:tcPr>
          <w:p w14:paraId="60F0B107" w14:textId="77777777" w:rsidR="001071AE" w:rsidRDefault="001071AE">
            <w:pPr>
              <w:jc w:val="center"/>
              <w:rPr>
                <w:lang w:eastAsia="en-US"/>
              </w:rPr>
            </w:pPr>
          </w:p>
        </w:tc>
      </w:tr>
      <w:tr w:rsidR="001071AE" w14:paraId="22CD9897" w14:textId="77777777" w:rsidTr="001071AE">
        <w:tc>
          <w:tcPr>
            <w:tcW w:w="769" w:type="dxa"/>
            <w:tcBorders>
              <w:top w:val="single" w:sz="4" w:space="0" w:color="auto"/>
              <w:left w:val="single" w:sz="4" w:space="0" w:color="auto"/>
              <w:bottom w:val="single" w:sz="4" w:space="0" w:color="auto"/>
              <w:right w:val="single" w:sz="4" w:space="0" w:color="auto"/>
            </w:tcBorders>
            <w:vAlign w:val="center"/>
          </w:tcPr>
          <w:p w14:paraId="615B0116"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7B4593B0" w14:textId="77777777" w:rsidR="001071AE" w:rsidRDefault="001071AE">
            <w:pPr>
              <w:jc w:val="both"/>
              <w:rPr>
                <w:lang w:eastAsia="en-US"/>
              </w:rPr>
            </w:pPr>
            <w:r>
              <w:rPr>
                <w:lang w:eastAsia="en-US"/>
              </w:rPr>
              <w:t>ФИО организаторов проведения апробации и должность</w:t>
            </w:r>
          </w:p>
        </w:tc>
        <w:tc>
          <w:tcPr>
            <w:tcW w:w="4099" w:type="dxa"/>
            <w:tcBorders>
              <w:top w:val="single" w:sz="4" w:space="0" w:color="auto"/>
              <w:left w:val="single" w:sz="4" w:space="0" w:color="auto"/>
              <w:bottom w:val="single" w:sz="4" w:space="0" w:color="auto"/>
              <w:right w:val="single" w:sz="4" w:space="0" w:color="auto"/>
            </w:tcBorders>
          </w:tcPr>
          <w:p w14:paraId="373FB9F4" w14:textId="77777777" w:rsidR="001071AE" w:rsidRDefault="001071AE">
            <w:pPr>
              <w:jc w:val="center"/>
              <w:rPr>
                <w:lang w:eastAsia="en-US"/>
              </w:rPr>
            </w:pPr>
          </w:p>
        </w:tc>
      </w:tr>
      <w:tr w:rsidR="001071AE" w14:paraId="1870992C" w14:textId="77777777" w:rsidTr="001071AE">
        <w:tc>
          <w:tcPr>
            <w:tcW w:w="769" w:type="dxa"/>
            <w:tcBorders>
              <w:top w:val="single" w:sz="4" w:space="0" w:color="auto"/>
              <w:left w:val="single" w:sz="4" w:space="0" w:color="auto"/>
              <w:bottom w:val="single" w:sz="4" w:space="0" w:color="auto"/>
              <w:right w:val="single" w:sz="4" w:space="0" w:color="auto"/>
            </w:tcBorders>
            <w:vAlign w:val="center"/>
          </w:tcPr>
          <w:p w14:paraId="44638F41"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3A7B8582" w14:textId="77777777" w:rsidR="001071AE" w:rsidRDefault="001071AE">
            <w:pPr>
              <w:jc w:val="both"/>
              <w:rPr>
                <w:lang w:eastAsia="en-US"/>
              </w:rPr>
            </w:pPr>
            <w:r>
              <w:rPr>
                <w:lang w:eastAsia="en-US"/>
              </w:rPr>
              <w:t>Количество участников апробации («кандидатов на должность руководителя общеобразовательной организации»)</w:t>
            </w:r>
          </w:p>
        </w:tc>
        <w:tc>
          <w:tcPr>
            <w:tcW w:w="4099" w:type="dxa"/>
            <w:tcBorders>
              <w:top w:val="single" w:sz="4" w:space="0" w:color="auto"/>
              <w:left w:val="single" w:sz="4" w:space="0" w:color="auto"/>
              <w:bottom w:val="single" w:sz="4" w:space="0" w:color="auto"/>
              <w:right w:val="single" w:sz="4" w:space="0" w:color="auto"/>
            </w:tcBorders>
          </w:tcPr>
          <w:p w14:paraId="2FBD9E59" w14:textId="77777777" w:rsidR="001071AE" w:rsidRDefault="001071AE">
            <w:pPr>
              <w:jc w:val="center"/>
              <w:rPr>
                <w:lang w:eastAsia="en-US"/>
              </w:rPr>
            </w:pPr>
          </w:p>
        </w:tc>
      </w:tr>
      <w:tr w:rsidR="001071AE" w14:paraId="654C4361" w14:textId="77777777" w:rsidTr="001071AE">
        <w:tc>
          <w:tcPr>
            <w:tcW w:w="769" w:type="dxa"/>
            <w:vMerge w:val="restart"/>
            <w:tcBorders>
              <w:top w:val="single" w:sz="4" w:space="0" w:color="auto"/>
              <w:left w:val="single" w:sz="4" w:space="0" w:color="auto"/>
              <w:bottom w:val="single" w:sz="4" w:space="0" w:color="auto"/>
              <w:right w:val="single" w:sz="4" w:space="0" w:color="auto"/>
            </w:tcBorders>
            <w:vAlign w:val="center"/>
          </w:tcPr>
          <w:p w14:paraId="32B0E27C"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46ED7D0C" w14:textId="77777777" w:rsidR="001071AE" w:rsidRDefault="001071AE">
            <w:pPr>
              <w:jc w:val="both"/>
              <w:rPr>
                <w:lang w:eastAsia="en-US"/>
              </w:rPr>
            </w:pPr>
            <w:r>
              <w:rPr>
                <w:lang w:eastAsia="en-US"/>
              </w:rPr>
              <w:t>Время начала проведения тестирования</w:t>
            </w:r>
          </w:p>
        </w:tc>
        <w:tc>
          <w:tcPr>
            <w:tcW w:w="4099" w:type="dxa"/>
            <w:tcBorders>
              <w:top w:val="single" w:sz="4" w:space="0" w:color="auto"/>
              <w:left w:val="single" w:sz="4" w:space="0" w:color="auto"/>
              <w:bottom w:val="single" w:sz="4" w:space="0" w:color="auto"/>
              <w:right w:val="single" w:sz="4" w:space="0" w:color="auto"/>
            </w:tcBorders>
            <w:hideMark/>
          </w:tcPr>
          <w:p w14:paraId="1FE31293" w14:textId="77777777" w:rsidR="001071AE" w:rsidRDefault="001071AE">
            <w:pPr>
              <w:jc w:val="center"/>
              <w:rPr>
                <w:lang w:eastAsia="en-US"/>
              </w:rPr>
            </w:pPr>
            <w:r>
              <w:rPr>
                <w:lang w:eastAsia="en-US"/>
              </w:rPr>
              <w:t>Время окончания проведения тестирования</w:t>
            </w:r>
          </w:p>
        </w:tc>
      </w:tr>
      <w:tr w:rsidR="001071AE" w14:paraId="717DBB40" w14:textId="77777777" w:rsidTr="001071AE">
        <w:tc>
          <w:tcPr>
            <w:tcW w:w="0" w:type="auto"/>
            <w:vMerge/>
            <w:tcBorders>
              <w:top w:val="single" w:sz="4" w:space="0" w:color="auto"/>
              <w:left w:val="single" w:sz="4" w:space="0" w:color="auto"/>
              <w:bottom w:val="single" w:sz="4" w:space="0" w:color="auto"/>
              <w:right w:val="single" w:sz="4" w:space="0" w:color="auto"/>
            </w:tcBorders>
            <w:vAlign w:val="center"/>
            <w:hideMark/>
          </w:tcPr>
          <w:p w14:paraId="39C1BFFF" w14:textId="77777777" w:rsidR="001071AE" w:rsidRDefault="001071AE">
            <w:pPr>
              <w:rPr>
                <w:rFonts w:eastAsiaTheme="minorEastAsia"/>
                <w:lang w:eastAsia="en-US"/>
              </w:rPr>
            </w:pPr>
          </w:p>
        </w:tc>
        <w:tc>
          <w:tcPr>
            <w:tcW w:w="4111" w:type="dxa"/>
            <w:tcBorders>
              <w:top w:val="single" w:sz="4" w:space="0" w:color="auto"/>
              <w:left w:val="single" w:sz="4" w:space="0" w:color="auto"/>
              <w:bottom w:val="single" w:sz="4" w:space="0" w:color="auto"/>
              <w:right w:val="single" w:sz="4" w:space="0" w:color="auto"/>
            </w:tcBorders>
          </w:tcPr>
          <w:p w14:paraId="58EF78B8" w14:textId="77777777" w:rsidR="001071AE" w:rsidRDefault="001071AE">
            <w:pPr>
              <w:jc w:val="both"/>
              <w:rPr>
                <w:lang w:eastAsia="en-US"/>
              </w:rPr>
            </w:pPr>
          </w:p>
        </w:tc>
        <w:tc>
          <w:tcPr>
            <w:tcW w:w="4099" w:type="dxa"/>
            <w:tcBorders>
              <w:top w:val="single" w:sz="4" w:space="0" w:color="auto"/>
              <w:left w:val="single" w:sz="4" w:space="0" w:color="auto"/>
              <w:bottom w:val="single" w:sz="4" w:space="0" w:color="auto"/>
              <w:right w:val="single" w:sz="4" w:space="0" w:color="auto"/>
            </w:tcBorders>
          </w:tcPr>
          <w:p w14:paraId="75F717F0" w14:textId="77777777" w:rsidR="001071AE" w:rsidRDefault="001071AE">
            <w:pPr>
              <w:jc w:val="center"/>
              <w:rPr>
                <w:lang w:eastAsia="en-US"/>
              </w:rPr>
            </w:pPr>
          </w:p>
          <w:p w14:paraId="235E3E03" w14:textId="77777777" w:rsidR="001071AE" w:rsidRDefault="001071AE">
            <w:pPr>
              <w:jc w:val="center"/>
              <w:rPr>
                <w:lang w:eastAsia="en-US"/>
              </w:rPr>
            </w:pPr>
          </w:p>
        </w:tc>
      </w:tr>
      <w:tr w:rsidR="001071AE" w14:paraId="3AB1200D" w14:textId="77777777" w:rsidTr="001071AE">
        <w:tc>
          <w:tcPr>
            <w:tcW w:w="769" w:type="dxa"/>
            <w:vMerge w:val="restart"/>
            <w:tcBorders>
              <w:top w:val="single" w:sz="4" w:space="0" w:color="auto"/>
              <w:left w:val="single" w:sz="4" w:space="0" w:color="auto"/>
              <w:bottom w:val="single" w:sz="4" w:space="0" w:color="auto"/>
              <w:right w:val="single" w:sz="4" w:space="0" w:color="auto"/>
            </w:tcBorders>
            <w:vAlign w:val="center"/>
          </w:tcPr>
          <w:p w14:paraId="7F856EFF"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3D002A71" w14:textId="77777777" w:rsidR="001071AE" w:rsidRDefault="001071AE">
            <w:pPr>
              <w:jc w:val="both"/>
              <w:rPr>
                <w:lang w:eastAsia="en-US"/>
              </w:rPr>
            </w:pPr>
            <w:r>
              <w:rPr>
                <w:lang w:eastAsia="en-US"/>
              </w:rPr>
              <w:t>Время начала проведения кейсовой части апробации</w:t>
            </w:r>
          </w:p>
        </w:tc>
        <w:tc>
          <w:tcPr>
            <w:tcW w:w="4099" w:type="dxa"/>
            <w:tcBorders>
              <w:top w:val="single" w:sz="4" w:space="0" w:color="auto"/>
              <w:left w:val="single" w:sz="4" w:space="0" w:color="auto"/>
              <w:bottom w:val="single" w:sz="4" w:space="0" w:color="auto"/>
              <w:right w:val="single" w:sz="4" w:space="0" w:color="auto"/>
            </w:tcBorders>
            <w:hideMark/>
          </w:tcPr>
          <w:p w14:paraId="4A6909FE" w14:textId="77777777" w:rsidR="001071AE" w:rsidRDefault="001071AE">
            <w:pPr>
              <w:jc w:val="center"/>
              <w:rPr>
                <w:lang w:eastAsia="en-US"/>
              </w:rPr>
            </w:pPr>
            <w:r>
              <w:rPr>
                <w:lang w:eastAsia="en-US"/>
              </w:rPr>
              <w:t>Время окончания проведения кейсовой части апробации</w:t>
            </w:r>
          </w:p>
        </w:tc>
      </w:tr>
      <w:tr w:rsidR="001071AE" w14:paraId="5C6956A9" w14:textId="77777777" w:rsidTr="001071AE">
        <w:tc>
          <w:tcPr>
            <w:tcW w:w="0" w:type="auto"/>
            <w:vMerge/>
            <w:tcBorders>
              <w:top w:val="single" w:sz="4" w:space="0" w:color="auto"/>
              <w:left w:val="single" w:sz="4" w:space="0" w:color="auto"/>
              <w:bottom w:val="single" w:sz="4" w:space="0" w:color="auto"/>
              <w:right w:val="single" w:sz="4" w:space="0" w:color="auto"/>
            </w:tcBorders>
            <w:vAlign w:val="center"/>
            <w:hideMark/>
          </w:tcPr>
          <w:p w14:paraId="38277734" w14:textId="77777777" w:rsidR="001071AE" w:rsidRDefault="001071AE">
            <w:pPr>
              <w:rPr>
                <w:rFonts w:eastAsiaTheme="minorEastAsia"/>
                <w:lang w:eastAsia="en-US"/>
              </w:rPr>
            </w:pPr>
          </w:p>
        </w:tc>
        <w:tc>
          <w:tcPr>
            <w:tcW w:w="4111" w:type="dxa"/>
            <w:tcBorders>
              <w:top w:val="single" w:sz="4" w:space="0" w:color="auto"/>
              <w:left w:val="single" w:sz="4" w:space="0" w:color="auto"/>
              <w:bottom w:val="single" w:sz="4" w:space="0" w:color="auto"/>
              <w:right w:val="single" w:sz="4" w:space="0" w:color="auto"/>
            </w:tcBorders>
          </w:tcPr>
          <w:p w14:paraId="5D14CF9E" w14:textId="77777777" w:rsidR="001071AE" w:rsidRDefault="001071AE">
            <w:pPr>
              <w:jc w:val="both"/>
              <w:rPr>
                <w:lang w:eastAsia="en-US"/>
              </w:rPr>
            </w:pPr>
          </w:p>
        </w:tc>
        <w:tc>
          <w:tcPr>
            <w:tcW w:w="4099" w:type="dxa"/>
            <w:tcBorders>
              <w:top w:val="single" w:sz="4" w:space="0" w:color="auto"/>
              <w:left w:val="single" w:sz="4" w:space="0" w:color="auto"/>
              <w:bottom w:val="single" w:sz="4" w:space="0" w:color="auto"/>
              <w:right w:val="single" w:sz="4" w:space="0" w:color="auto"/>
            </w:tcBorders>
          </w:tcPr>
          <w:p w14:paraId="026DD66A" w14:textId="77777777" w:rsidR="001071AE" w:rsidRDefault="001071AE">
            <w:pPr>
              <w:jc w:val="center"/>
              <w:rPr>
                <w:lang w:eastAsia="en-US"/>
              </w:rPr>
            </w:pPr>
          </w:p>
          <w:p w14:paraId="4AC75735" w14:textId="77777777" w:rsidR="001071AE" w:rsidRDefault="001071AE">
            <w:pPr>
              <w:jc w:val="center"/>
              <w:rPr>
                <w:lang w:eastAsia="en-US"/>
              </w:rPr>
            </w:pPr>
          </w:p>
        </w:tc>
      </w:tr>
      <w:tr w:rsidR="001071AE" w14:paraId="288B3088" w14:textId="77777777" w:rsidTr="001071AE">
        <w:tc>
          <w:tcPr>
            <w:tcW w:w="769" w:type="dxa"/>
            <w:vMerge w:val="restart"/>
            <w:tcBorders>
              <w:top w:val="single" w:sz="4" w:space="0" w:color="auto"/>
              <w:left w:val="single" w:sz="4" w:space="0" w:color="auto"/>
              <w:bottom w:val="single" w:sz="4" w:space="0" w:color="auto"/>
              <w:right w:val="single" w:sz="4" w:space="0" w:color="auto"/>
            </w:tcBorders>
            <w:vAlign w:val="center"/>
          </w:tcPr>
          <w:p w14:paraId="502E6A09"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1FA6B08A" w14:textId="77777777" w:rsidR="001071AE" w:rsidRDefault="001071AE">
            <w:pPr>
              <w:jc w:val="both"/>
              <w:rPr>
                <w:lang w:eastAsia="en-US"/>
              </w:rPr>
            </w:pPr>
            <w:r>
              <w:rPr>
                <w:lang w:eastAsia="en-US"/>
              </w:rPr>
              <w:t>Время начала проведения защиты управленческого проекта</w:t>
            </w:r>
          </w:p>
        </w:tc>
        <w:tc>
          <w:tcPr>
            <w:tcW w:w="4099" w:type="dxa"/>
            <w:tcBorders>
              <w:top w:val="single" w:sz="4" w:space="0" w:color="auto"/>
              <w:left w:val="single" w:sz="4" w:space="0" w:color="auto"/>
              <w:bottom w:val="single" w:sz="4" w:space="0" w:color="auto"/>
              <w:right w:val="single" w:sz="4" w:space="0" w:color="auto"/>
            </w:tcBorders>
            <w:hideMark/>
          </w:tcPr>
          <w:p w14:paraId="58CF6CBB" w14:textId="77777777" w:rsidR="001071AE" w:rsidRDefault="001071AE">
            <w:pPr>
              <w:jc w:val="center"/>
              <w:rPr>
                <w:lang w:eastAsia="en-US"/>
              </w:rPr>
            </w:pPr>
            <w:r>
              <w:rPr>
                <w:lang w:eastAsia="en-US"/>
              </w:rPr>
              <w:t>Время окончания проведения защиты управленческого проекта</w:t>
            </w:r>
          </w:p>
        </w:tc>
      </w:tr>
      <w:tr w:rsidR="001071AE" w14:paraId="68514C2C" w14:textId="77777777" w:rsidTr="001071AE">
        <w:tc>
          <w:tcPr>
            <w:tcW w:w="0" w:type="auto"/>
            <w:vMerge/>
            <w:tcBorders>
              <w:top w:val="single" w:sz="4" w:space="0" w:color="auto"/>
              <w:left w:val="single" w:sz="4" w:space="0" w:color="auto"/>
              <w:bottom w:val="single" w:sz="4" w:space="0" w:color="auto"/>
              <w:right w:val="single" w:sz="4" w:space="0" w:color="auto"/>
            </w:tcBorders>
            <w:vAlign w:val="center"/>
            <w:hideMark/>
          </w:tcPr>
          <w:p w14:paraId="7ED188C6" w14:textId="77777777" w:rsidR="001071AE" w:rsidRDefault="001071AE">
            <w:pPr>
              <w:rPr>
                <w:rFonts w:eastAsiaTheme="minorEastAsia"/>
                <w:lang w:eastAsia="en-US"/>
              </w:rPr>
            </w:pPr>
          </w:p>
        </w:tc>
        <w:tc>
          <w:tcPr>
            <w:tcW w:w="4111" w:type="dxa"/>
            <w:tcBorders>
              <w:top w:val="single" w:sz="4" w:space="0" w:color="auto"/>
              <w:left w:val="single" w:sz="4" w:space="0" w:color="auto"/>
              <w:bottom w:val="single" w:sz="4" w:space="0" w:color="auto"/>
              <w:right w:val="single" w:sz="4" w:space="0" w:color="auto"/>
            </w:tcBorders>
          </w:tcPr>
          <w:p w14:paraId="47791D0C" w14:textId="77777777" w:rsidR="001071AE" w:rsidRDefault="001071AE">
            <w:pPr>
              <w:jc w:val="both"/>
              <w:rPr>
                <w:lang w:eastAsia="en-US"/>
              </w:rPr>
            </w:pPr>
          </w:p>
        </w:tc>
        <w:tc>
          <w:tcPr>
            <w:tcW w:w="4099" w:type="dxa"/>
            <w:tcBorders>
              <w:top w:val="single" w:sz="4" w:space="0" w:color="auto"/>
              <w:left w:val="single" w:sz="4" w:space="0" w:color="auto"/>
              <w:bottom w:val="single" w:sz="4" w:space="0" w:color="auto"/>
              <w:right w:val="single" w:sz="4" w:space="0" w:color="auto"/>
            </w:tcBorders>
          </w:tcPr>
          <w:p w14:paraId="0C5C3EC9" w14:textId="77777777" w:rsidR="001071AE" w:rsidRDefault="001071AE">
            <w:pPr>
              <w:jc w:val="center"/>
              <w:rPr>
                <w:lang w:eastAsia="en-US"/>
              </w:rPr>
            </w:pPr>
          </w:p>
          <w:p w14:paraId="49E16E4D" w14:textId="77777777" w:rsidR="001071AE" w:rsidRDefault="001071AE">
            <w:pPr>
              <w:jc w:val="center"/>
              <w:rPr>
                <w:lang w:eastAsia="en-US"/>
              </w:rPr>
            </w:pPr>
          </w:p>
        </w:tc>
      </w:tr>
      <w:tr w:rsidR="001071AE" w14:paraId="71883480" w14:textId="77777777" w:rsidTr="001071AE">
        <w:tc>
          <w:tcPr>
            <w:tcW w:w="769" w:type="dxa"/>
            <w:tcBorders>
              <w:top w:val="single" w:sz="4" w:space="0" w:color="auto"/>
              <w:left w:val="single" w:sz="4" w:space="0" w:color="auto"/>
              <w:bottom w:val="single" w:sz="4" w:space="0" w:color="auto"/>
              <w:right w:val="single" w:sz="4" w:space="0" w:color="auto"/>
            </w:tcBorders>
            <w:vAlign w:val="center"/>
          </w:tcPr>
          <w:p w14:paraId="11E429C6"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79235915" w14:textId="77777777" w:rsidR="001071AE" w:rsidRDefault="001071AE">
            <w:pPr>
              <w:jc w:val="both"/>
              <w:rPr>
                <w:lang w:eastAsia="en-US"/>
              </w:rPr>
            </w:pPr>
            <w:r>
              <w:rPr>
                <w:lang w:eastAsia="en-US"/>
              </w:rPr>
              <w:t>Темы управленческих проектов, предлагаемых к защите</w:t>
            </w:r>
          </w:p>
        </w:tc>
        <w:tc>
          <w:tcPr>
            <w:tcW w:w="4099" w:type="dxa"/>
            <w:tcBorders>
              <w:top w:val="single" w:sz="4" w:space="0" w:color="auto"/>
              <w:left w:val="single" w:sz="4" w:space="0" w:color="auto"/>
              <w:bottom w:val="single" w:sz="4" w:space="0" w:color="auto"/>
              <w:right w:val="single" w:sz="4" w:space="0" w:color="auto"/>
            </w:tcBorders>
          </w:tcPr>
          <w:p w14:paraId="5C1D77C2" w14:textId="77777777" w:rsidR="001071AE" w:rsidRDefault="001071AE">
            <w:pPr>
              <w:jc w:val="center"/>
              <w:rPr>
                <w:lang w:eastAsia="en-US"/>
              </w:rPr>
            </w:pPr>
          </w:p>
        </w:tc>
      </w:tr>
      <w:tr w:rsidR="001071AE" w14:paraId="2E0EE38D" w14:textId="77777777" w:rsidTr="001071AE">
        <w:tc>
          <w:tcPr>
            <w:tcW w:w="769" w:type="dxa"/>
            <w:tcBorders>
              <w:top w:val="single" w:sz="4" w:space="0" w:color="auto"/>
              <w:left w:val="single" w:sz="4" w:space="0" w:color="auto"/>
              <w:bottom w:val="single" w:sz="4" w:space="0" w:color="auto"/>
              <w:right w:val="single" w:sz="4" w:space="0" w:color="auto"/>
            </w:tcBorders>
            <w:vAlign w:val="center"/>
          </w:tcPr>
          <w:p w14:paraId="11530957"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399A0561" w14:textId="77777777" w:rsidR="001071AE" w:rsidRDefault="001071AE">
            <w:pPr>
              <w:jc w:val="both"/>
              <w:rPr>
                <w:lang w:eastAsia="en-US"/>
              </w:rPr>
            </w:pPr>
            <w:r>
              <w:rPr>
                <w:lang w:eastAsia="en-US"/>
              </w:rPr>
              <w:t>ФИО экспертов, представителей профессионального сообщества, представителей общественности, присутствовавших при защите управленческого проекта</w:t>
            </w:r>
          </w:p>
        </w:tc>
        <w:tc>
          <w:tcPr>
            <w:tcW w:w="4099" w:type="dxa"/>
            <w:tcBorders>
              <w:top w:val="single" w:sz="4" w:space="0" w:color="auto"/>
              <w:left w:val="single" w:sz="4" w:space="0" w:color="auto"/>
              <w:bottom w:val="single" w:sz="4" w:space="0" w:color="auto"/>
              <w:right w:val="single" w:sz="4" w:space="0" w:color="auto"/>
            </w:tcBorders>
          </w:tcPr>
          <w:p w14:paraId="64CD2B9C" w14:textId="77777777" w:rsidR="001071AE" w:rsidRDefault="001071AE">
            <w:pPr>
              <w:jc w:val="center"/>
              <w:rPr>
                <w:lang w:eastAsia="en-US"/>
              </w:rPr>
            </w:pPr>
          </w:p>
        </w:tc>
      </w:tr>
      <w:tr w:rsidR="001071AE" w14:paraId="66085317" w14:textId="77777777" w:rsidTr="001071AE">
        <w:tc>
          <w:tcPr>
            <w:tcW w:w="769" w:type="dxa"/>
            <w:tcBorders>
              <w:top w:val="single" w:sz="4" w:space="0" w:color="auto"/>
              <w:left w:val="single" w:sz="4" w:space="0" w:color="auto"/>
              <w:bottom w:val="single" w:sz="4" w:space="0" w:color="auto"/>
              <w:right w:val="single" w:sz="4" w:space="0" w:color="auto"/>
            </w:tcBorders>
            <w:vAlign w:val="center"/>
          </w:tcPr>
          <w:p w14:paraId="0C3C76EF"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06AB7915" w14:textId="77777777" w:rsidR="001071AE" w:rsidRDefault="001071AE">
            <w:pPr>
              <w:jc w:val="both"/>
              <w:rPr>
                <w:lang w:eastAsia="en-US"/>
              </w:rPr>
            </w:pPr>
            <w:r>
              <w:rPr>
                <w:lang w:eastAsia="en-US"/>
              </w:rPr>
              <w:t>Количество заполненных анкет «обратной связи» по проведению процедуры апробации</w:t>
            </w:r>
          </w:p>
        </w:tc>
        <w:tc>
          <w:tcPr>
            <w:tcW w:w="4099" w:type="dxa"/>
            <w:tcBorders>
              <w:top w:val="single" w:sz="4" w:space="0" w:color="auto"/>
              <w:left w:val="single" w:sz="4" w:space="0" w:color="auto"/>
              <w:bottom w:val="single" w:sz="4" w:space="0" w:color="auto"/>
              <w:right w:val="single" w:sz="4" w:space="0" w:color="auto"/>
            </w:tcBorders>
          </w:tcPr>
          <w:p w14:paraId="7B50CE53" w14:textId="77777777" w:rsidR="001071AE" w:rsidRDefault="001071AE">
            <w:pPr>
              <w:jc w:val="center"/>
              <w:rPr>
                <w:lang w:eastAsia="en-US"/>
              </w:rPr>
            </w:pPr>
          </w:p>
        </w:tc>
      </w:tr>
      <w:tr w:rsidR="001071AE" w14:paraId="2C5FB0ED" w14:textId="77777777" w:rsidTr="001071AE">
        <w:tc>
          <w:tcPr>
            <w:tcW w:w="769" w:type="dxa"/>
            <w:tcBorders>
              <w:top w:val="single" w:sz="4" w:space="0" w:color="auto"/>
              <w:left w:val="single" w:sz="4" w:space="0" w:color="auto"/>
              <w:bottom w:val="single" w:sz="4" w:space="0" w:color="auto"/>
              <w:right w:val="single" w:sz="4" w:space="0" w:color="auto"/>
            </w:tcBorders>
            <w:vAlign w:val="center"/>
          </w:tcPr>
          <w:p w14:paraId="68688CD1" w14:textId="77777777" w:rsidR="001071AE" w:rsidRDefault="001071AE" w:rsidP="001071AE">
            <w:pPr>
              <w:pStyle w:val="a3"/>
              <w:numPr>
                <w:ilvl w:val="0"/>
                <w:numId w:val="18"/>
              </w:numPr>
              <w:jc w:val="center"/>
              <w:rPr>
                <w:rFonts w:ascii="Times New Roman" w:hAnsi="Times New Roman"/>
                <w:lang w:eastAsia="en-US"/>
              </w:rPr>
            </w:pPr>
          </w:p>
        </w:tc>
        <w:tc>
          <w:tcPr>
            <w:tcW w:w="4111" w:type="dxa"/>
            <w:tcBorders>
              <w:top w:val="single" w:sz="4" w:space="0" w:color="auto"/>
              <w:left w:val="single" w:sz="4" w:space="0" w:color="auto"/>
              <w:bottom w:val="single" w:sz="4" w:space="0" w:color="auto"/>
              <w:right w:val="single" w:sz="4" w:space="0" w:color="auto"/>
            </w:tcBorders>
            <w:hideMark/>
          </w:tcPr>
          <w:p w14:paraId="0DEF2A9C" w14:textId="77777777" w:rsidR="001071AE" w:rsidRDefault="001071AE">
            <w:pPr>
              <w:jc w:val="both"/>
              <w:rPr>
                <w:lang w:eastAsia="en-US"/>
              </w:rPr>
            </w:pPr>
            <w:r>
              <w:rPr>
                <w:lang w:eastAsia="en-US"/>
              </w:rPr>
              <w:t>Подпись секретаря аттестационной комиссии</w:t>
            </w:r>
          </w:p>
        </w:tc>
        <w:tc>
          <w:tcPr>
            <w:tcW w:w="4099" w:type="dxa"/>
            <w:tcBorders>
              <w:top w:val="single" w:sz="4" w:space="0" w:color="auto"/>
              <w:left w:val="single" w:sz="4" w:space="0" w:color="auto"/>
              <w:bottom w:val="single" w:sz="4" w:space="0" w:color="auto"/>
              <w:right w:val="single" w:sz="4" w:space="0" w:color="auto"/>
            </w:tcBorders>
          </w:tcPr>
          <w:p w14:paraId="2B425FBD" w14:textId="77777777" w:rsidR="001071AE" w:rsidRDefault="001071AE">
            <w:pPr>
              <w:jc w:val="center"/>
              <w:rPr>
                <w:lang w:eastAsia="en-US"/>
              </w:rPr>
            </w:pPr>
          </w:p>
        </w:tc>
      </w:tr>
    </w:tbl>
    <w:p w14:paraId="6E1330B6" w14:textId="77777777" w:rsidR="00C30CFA" w:rsidRDefault="00C30CFA">
      <w:pPr>
        <w:rPr>
          <w:b/>
          <w:bCs/>
          <w:sz w:val="28"/>
          <w:szCs w:val="28"/>
        </w:rPr>
      </w:pPr>
    </w:p>
    <w:p w14:paraId="7140B44B" w14:textId="77777777" w:rsidR="00C30CFA" w:rsidRDefault="00C30CFA" w:rsidP="00C30CFA">
      <w:pPr>
        <w:spacing w:line="360" w:lineRule="auto"/>
        <w:jc w:val="right"/>
        <w:rPr>
          <w:b/>
          <w:bCs/>
          <w:sz w:val="28"/>
          <w:szCs w:val="28"/>
        </w:rPr>
      </w:pPr>
      <w:r>
        <w:rPr>
          <w:b/>
          <w:bCs/>
          <w:sz w:val="28"/>
          <w:szCs w:val="28"/>
        </w:rPr>
        <w:br w:type="page"/>
      </w:r>
      <w:r>
        <w:rPr>
          <w:b/>
          <w:bCs/>
          <w:sz w:val="28"/>
          <w:szCs w:val="28"/>
        </w:rPr>
        <w:lastRenderedPageBreak/>
        <w:t>Приложение 3</w:t>
      </w:r>
    </w:p>
    <w:p w14:paraId="5A519CF4" w14:textId="77777777" w:rsidR="00C30CFA" w:rsidRPr="00C30CFA" w:rsidRDefault="00C30CFA" w:rsidP="00C30CFA">
      <w:pPr>
        <w:spacing w:line="360" w:lineRule="auto"/>
        <w:jc w:val="center"/>
        <w:rPr>
          <w:b/>
          <w:bCs/>
          <w:vanish/>
          <w:sz w:val="28"/>
          <w:szCs w:val="28"/>
          <w:specVanish/>
        </w:rPr>
      </w:pPr>
    </w:p>
    <w:p w14:paraId="07FF124A" w14:textId="77777777" w:rsidR="00C30CFA" w:rsidRPr="00C30CFA" w:rsidRDefault="00C30CFA" w:rsidP="00C30CFA">
      <w:pPr>
        <w:autoSpaceDE w:val="0"/>
        <w:autoSpaceDN w:val="0"/>
        <w:adjustRightInd w:val="0"/>
        <w:spacing w:line="360" w:lineRule="auto"/>
        <w:ind w:firstLine="708"/>
        <w:jc w:val="center"/>
        <w:rPr>
          <w:rFonts w:eastAsiaTheme="minorHAnsi"/>
          <w:b/>
          <w:sz w:val="28"/>
          <w:szCs w:val="28"/>
          <w:lang w:eastAsia="en-US"/>
        </w:rPr>
      </w:pPr>
      <w:r w:rsidRPr="00C30CFA">
        <w:rPr>
          <w:rFonts w:eastAsiaTheme="minorHAnsi"/>
          <w:b/>
          <w:sz w:val="28"/>
          <w:szCs w:val="28"/>
          <w:lang w:eastAsia="en-US"/>
        </w:rPr>
        <w:t>Тематика проектных работ для руководителей</w:t>
      </w:r>
      <w:r>
        <w:rPr>
          <w:rFonts w:eastAsiaTheme="minorHAnsi"/>
          <w:b/>
          <w:sz w:val="28"/>
          <w:szCs w:val="28"/>
          <w:lang w:eastAsia="en-US"/>
        </w:rPr>
        <w:t xml:space="preserve"> (потенциальных руководителей)</w:t>
      </w:r>
      <w:r w:rsidRPr="00C30CFA">
        <w:rPr>
          <w:rFonts w:eastAsiaTheme="minorHAnsi"/>
          <w:b/>
          <w:sz w:val="28"/>
          <w:szCs w:val="28"/>
          <w:lang w:eastAsia="en-US"/>
        </w:rPr>
        <w:t xml:space="preserve"> городских общеобразовательных организаций.</w:t>
      </w:r>
    </w:p>
    <w:p w14:paraId="5F6D4599" w14:textId="77777777" w:rsidR="00C30CFA" w:rsidRPr="00C30CFA" w:rsidRDefault="00C30CFA" w:rsidP="00C30CFA">
      <w:pPr>
        <w:autoSpaceDE w:val="0"/>
        <w:autoSpaceDN w:val="0"/>
        <w:adjustRightInd w:val="0"/>
        <w:spacing w:line="360" w:lineRule="auto"/>
        <w:ind w:firstLine="708"/>
        <w:jc w:val="center"/>
        <w:rPr>
          <w:rFonts w:eastAsiaTheme="minorHAnsi"/>
          <w:b/>
          <w:sz w:val="28"/>
          <w:szCs w:val="28"/>
          <w:lang w:eastAsia="en-US"/>
        </w:rPr>
      </w:pPr>
    </w:p>
    <w:tbl>
      <w:tblPr>
        <w:tblStyle w:val="af6"/>
        <w:tblW w:w="0" w:type="auto"/>
        <w:jc w:val="center"/>
        <w:tblLook w:val="04A0" w:firstRow="1" w:lastRow="0" w:firstColumn="1" w:lastColumn="0" w:noHBand="0" w:noVBand="1"/>
      </w:tblPr>
      <w:tblGrid>
        <w:gridCol w:w="1217"/>
        <w:gridCol w:w="7838"/>
      </w:tblGrid>
      <w:tr w:rsidR="00C30CFA" w:rsidRPr="009B46C6" w14:paraId="6B520973" w14:textId="77777777" w:rsidTr="00AA447B">
        <w:trPr>
          <w:tblHeader/>
          <w:jc w:val="center"/>
        </w:trPr>
        <w:tc>
          <w:tcPr>
            <w:tcW w:w="1242" w:type="dxa"/>
            <w:vAlign w:val="center"/>
          </w:tcPr>
          <w:p w14:paraId="7E13D891" w14:textId="77777777" w:rsidR="00C30CFA" w:rsidRPr="009B46C6" w:rsidRDefault="00C30CFA" w:rsidP="00AA447B">
            <w:pPr>
              <w:spacing w:after="200" w:line="360" w:lineRule="auto"/>
              <w:rPr>
                <w:b/>
                <w:sz w:val="28"/>
                <w:szCs w:val="28"/>
              </w:rPr>
            </w:pPr>
            <w:r w:rsidRPr="009B46C6">
              <w:rPr>
                <w:b/>
                <w:sz w:val="28"/>
                <w:szCs w:val="28"/>
              </w:rPr>
              <w:t>№ п/п</w:t>
            </w:r>
          </w:p>
        </w:tc>
        <w:tc>
          <w:tcPr>
            <w:tcW w:w="8045" w:type="dxa"/>
            <w:vAlign w:val="center"/>
          </w:tcPr>
          <w:p w14:paraId="5A6838A5" w14:textId="77777777" w:rsidR="00C30CFA" w:rsidRPr="009B46C6" w:rsidRDefault="00C30CFA" w:rsidP="00AA447B">
            <w:pPr>
              <w:spacing w:line="360" w:lineRule="auto"/>
              <w:jc w:val="center"/>
              <w:rPr>
                <w:b/>
                <w:sz w:val="28"/>
                <w:szCs w:val="28"/>
              </w:rPr>
            </w:pPr>
            <w:r w:rsidRPr="009B46C6">
              <w:rPr>
                <w:b/>
                <w:sz w:val="28"/>
                <w:szCs w:val="28"/>
              </w:rPr>
              <w:t>Тематика проектных работ</w:t>
            </w:r>
          </w:p>
        </w:tc>
      </w:tr>
      <w:tr w:rsidR="00C30CFA" w:rsidRPr="009B46C6" w14:paraId="3EE4E68B" w14:textId="77777777" w:rsidTr="00AA447B">
        <w:trPr>
          <w:jc w:val="center"/>
        </w:trPr>
        <w:tc>
          <w:tcPr>
            <w:tcW w:w="1242" w:type="dxa"/>
            <w:vAlign w:val="center"/>
          </w:tcPr>
          <w:p w14:paraId="4541761D"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7B5D21C1" w14:textId="77777777" w:rsidR="00C30CFA" w:rsidRPr="009B46C6" w:rsidRDefault="00C30CFA" w:rsidP="00AA447B">
            <w:pPr>
              <w:spacing w:line="360" w:lineRule="auto"/>
              <w:rPr>
                <w:sz w:val="28"/>
                <w:szCs w:val="28"/>
              </w:rPr>
            </w:pPr>
            <w:r w:rsidRPr="009B46C6">
              <w:rPr>
                <w:sz w:val="28"/>
                <w:szCs w:val="28"/>
              </w:rPr>
              <w:t>Библиотека онлайн-ресурсов как ресурс  использования современных образовательных практик учителями  старшей школы</w:t>
            </w:r>
          </w:p>
        </w:tc>
      </w:tr>
      <w:tr w:rsidR="00C30CFA" w:rsidRPr="009B46C6" w14:paraId="63354E9C" w14:textId="77777777" w:rsidTr="00AA447B">
        <w:trPr>
          <w:jc w:val="center"/>
        </w:trPr>
        <w:tc>
          <w:tcPr>
            <w:tcW w:w="1242" w:type="dxa"/>
            <w:vAlign w:val="center"/>
          </w:tcPr>
          <w:p w14:paraId="6E6D3F08"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7017FC41" w14:textId="77777777" w:rsidR="00C30CFA" w:rsidRPr="009B46C6" w:rsidRDefault="00C30CFA" w:rsidP="00AA447B">
            <w:pPr>
              <w:spacing w:line="360" w:lineRule="auto"/>
              <w:rPr>
                <w:sz w:val="28"/>
                <w:szCs w:val="28"/>
              </w:rPr>
            </w:pPr>
            <w:r w:rsidRPr="009B46C6">
              <w:rPr>
                <w:sz w:val="28"/>
                <w:szCs w:val="28"/>
              </w:rPr>
              <w:t>Модель подростковой школы, ориентированная на  повышение мотивации школьников к учению через включение проектных модулей в учебные программы</w:t>
            </w:r>
          </w:p>
        </w:tc>
      </w:tr>
      <w:tr w:rsidR="00C30CFA" w:rsidRPr="009B46C6" w14:paraId="4C806B8D" w14:textId="77777777" w:rsidTr="00AA447B">
        <w:trPr>
          <w:jc w:val="center"/>
        </w:trPr>
        <w:tc>
          <w:tcPr>
            <w:tcW w:w="1242" w:type="dxa"/>
            <w:vAlign w:val="center"/>
          </w:tcPr>
          <w:p w14:paraId="0F15A066"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4BB727D8" w14:textId="77777777" w:rsidR="00C30CFA" w:rsidRPr="009B46C6" w:rsidRDefault="00C30CFA" w:rsidP="00AA447B">
            <w:pPr>
              <w:spacing w:line="360" w:lineRule="auto"/>
              <w:rPr>
                <w:sz w:val="28"/>
                <w:szCs w:val="28"/>
              </w:rPr>
            </w:pPr>
            <w:r w:rsidRPr="009B46C6">
              <w:rPr>
                <w:sz w:val="28"/>
                <w:szCs w:val="28"/>
              </w:rPr>
              <w:t>Модели управления школы ступеней (школой возраста)</w:t>
            </w:r>
          </w:p>
        </w:tc>
      </w:tr>
      <w:tr w:rsidR="00C30CFA" w:rsidRPr="009B46C6" w14:paraId="0F9995A8" w14:textId="77777777" w:rsidTr="00AA447B">
        <w:trPr>
          <w:jc w:val="center"/>
        </w:trPr>
        <w:tc>
          <w:tcPr>
            <w:tcW w:w="1242" w:type="dxa"/>
            <w:vAlign w:val="center"/>
          </w:tcPr>
          <w:p w14:paraId="75AAD124"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352658E0" w14:textId="77777777" w:rsidR="00C30CFA" w:rsidRPr="009B46C6" w:rsidRDefault="00C30CFA" w:rsidP="00AA447B">
            <w:pPr>
              <w:spacing w:line="360" w:lineRule="auto"/>
              <w:rPr>
                <w:sz w:val="28"/>
                <w:szCs w:val="28"/>
              </w:rPr>
            </w:pPr>
            <w:r w:rsidRPr="009B46C6">
              <w:rPr>
                <w:sz w:val="28"/>
                <w:szCs w:val="28"/>
              </w:rPr>
              <w:t xml:space="preserve">Сетевые образовательные программы как ресурс повышения качества образования в старшей школе. </w:t>
            </w:r>
          </w:p>
          <w:p w14:paraId="1B2C5A86" w14:textId="77777777" w:rsidR="00C30CFA" w:rsidRPr="009B46C6" w:rsidRDefault="00C30CFA" w:rsidP="00AA447B">
            <w:pPr>
              <w:spacing w:line="360" w:lineRule="auto"/>
              <w:rPr>
                <w:sz w:val="28"/>
                <w:szCs w:val="28"/>
              </w:rPr>
            </w:pPr>
          </w:p>
        </w:tc>
      </w:tr>
      <w:tr w:rsidR="00C30CFA" w:rsidRPr="009B46C6" w14:paraId="54FAD8CC" w14:textId="77777777" w:rsidTr="00AA447B">
        <w:trPr>
          <w:jc w:val="center"/>
        </w:trPr>
        <w:tc>
          <w:tcPr>
            <w:tcW w:w="1242" w:type="dxa"/>
            <w:vAlign w:val="center"/>
          </w:tcPr>
          <w:p w14:paraId="120F12BE"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674ECC27" w14:textId="77777777" w:rsidR="00C30CFA" w:rsidRPr="009B46C6" w:rsidRDefault="00C30CFA" w:rsidP="00AA447B">
            <w:pPr>
              <w:spacing w:line="360" w:lineRule="auto"/>
              <w:rPr>
                <w:sz w:val="28"/>
                <w:szCs w:val="28"/>
              </w:rPr>
            </w:pPr>
            <w:r w:rsidRPr="009B46C6">
              <w:rPr>
                <w:sz w:val="28"/>
                <w:szCs w:val="28"/>
              </w:rPr>
              <w:t xml:space="preserve">Модель результативного управления школой, ее ресурсами, ориентированная на обеспечение успешности каждого ученика, основанная на данных. </w:t>
            </w:r>
          </w:p>
        </w:tc>
      </w:tr>
      <w:tr w:rsidR="00C30CFA" w:rsidRPr="009B46C6" w14:paraId="2E97EED7" w14:textId="77777777" w:rsidTr="00AA447B">
        <w:trPr>
          <w:jc w:val="center"/>
        </w:trPr>
        <w:tc>
          <w:tcPr>
            <w:tcW w:w="1242" w:type="dxa"/>
            <w:vAlign w:val="center"/>
          </w:tcPr>
          <w:p w14:paraId="365BE1C7"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7DF156B2" w14:textId="77777777" w:rsidR="00C30CFA" w:rsidRPr="009B46C6" w:rsidRDefault="00C30CFA" w:rsidP="00AA447B">
            <w:pPr>
              <w:spacing w:line="360" w:lineRule="auto"/>
              <w:rPr>
                <w:sz w:val="28"/>
                <w:szCs w:val="28"/>
              </w:rPr>
            </w:pPr>
            <w:r w:rsidRPr="009B46C6">
              <w:rPr>
                <w:sz w:val="28"/>
                <w:szCs w:val="28"/>
              </w:rPr>
              <w:t xml:space="preserve">Система оценивания обучающихся </w:t>
            </w:r>
            <w:r w:rsidR="004969CB" w:rsidRPr="009B46C6">
              <w:rPr>
                <w:sz w:val="28"/>
                <w:szCs w:val="28"/>
              </w:rPr>
              <w:t>начальной школы</w:t>
            </w:r>
            <w:r w:rsidRPr="009B46C6">
              <w:rPr>
                <w:sz w:val="28"/>
                <w:szCs w:val="28"/>
              </w:rPr>
              <w:t>, ориентированная на обеспечение успешности каждого обучающегося.</w:t>
            </w:r>
          </w:p>
        </w:tc>
      </w:tr>
      <w:tr w:rsidR="00C30CFA" w:rsidRPr="009B46C6" w14:paraId="1A68DCAF" w14:textId="77777777" w:rsidTr="00AA447B">
        <w:trPr>
          <w:jc w:val="center"/>
        </w:trPr>
        <w:tc>
          <w:tcPr>
            <w:tcW w:w="1242" w:type="dxa"/>
            <w:vAlign w:val="center"/>
          </w:tcPr>
          <w:p w14:paraId="15B27178"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79B7C761" w14:textId="77777777" w:rsidR="00C30CFA" w:rsidRPr="009B46C6" w:rsidRDefault="00C30CFA" w:rsidP="00AA447B">
            <w:pPr>
              <w:spacing w:line="360" w:lineRule="auto"/>
              <w:rPr>
                <w:sz w:val="28"/>
                <w:szCs w:val="28"/>
              </w:rPr>
            </w:pPr>
            <w:r w:rsidRPr="009B46C6">
              <w:rPr>
                <w:sz w:val="28"/>
                <w:szCs w:val="28"/>
              </w:rPr>
              <w:t>Система оценивания обучающихся основной школы, ориентированная на обеспечение успешности каждого обучающегося</w:t>
            </w:r>
          </w:p>
        </w:tc>
      </w:tr>
      <w:tr w:rsidR="00C30CFA" w:rsidRPr="009B46C6" w14:paraId="7E658A00" w14:textId="77777777" w:rsidTr="00AA447B">
        <w:trPr>
          <w:jc w:val="center"/>
        </w:trPr>
        <w:tc>
          <w:tcPr>
            <w:tcW w:w="1242" w:type="dxa"/>
            <w:vAlign w:val="center"/>
          </w:tcPr>
          <w:p w14:paraId="43E6F692"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0E8E2672" w14:textId="77777777" w:rsidR="00C30CFA" w:rsidRPr="009B46C6" w:rsidRDefault="00C30CFA" w:rsidP="00AA447B">
            <w:pPr>
              <w:spacing w:line="360" w:lineRule="auto"/>
              <w:rPr>
                <w:sz w:val="28"/>
                <w:szCs w:val="28"/>
              </w:rPr>
            </w:pPr>
            <w:r w:rsidRPr="009B46C6">
              <w:rPr>
                <w:sz w:val="28"/>
                <w:szCs w:val="28"/>
              </w:rPr>
              <w:t xml:space="preserve">Система оценивания  старшеклассников, </w:t>
            </w:r>
          </w:p>
        </w:tc>
      </w:tr>
      <w:tr w:rsidR="00C30CFA" w:rsidRPr="009B46C6" w14:paraId="02B72AEC" w14:textId="77777777" w:rsidTr="00AA447B">
        <w:trPr>
          <w:jc w:val="center"/>
        </w:trPr>
        <w:tc>
          <w:tcPr>
            <w:tcW w:w="1242" w:type="dxa"/>
            <w:vAlign w:val="center"/>
          </w:tcPr>
          <w:p w14:paraId="186C10BF"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04CB34D9" w14:textId="77777777" w:rsidR="00C30CFA" w:rsidRPr="009B46C6" w:rsidRDefault="00C30CFA" w:rsidP="00AA447B">
            <w:pPr>
              <w:spacing w:line="360" w:lineRule="auto"/>
              <w:rPr>
                <w:sz w:val="28"/>
                <w:szCs w:val="28"/>
              </w:rPr>
            </w:pPr>
            <w:r w:rsidRPr="009B46C6">
              <w:rPr>
                <w:sz w:val="28"/>
                <w:szCs w:val="28"/>
              </w:rPr>
              <w:t>Сетевая образовательная программа старшей  школы, ориентированная на обеспечение успешности каждого обучающегося</w:t>
            </w:r>
          </w:p>
        </w:tc>
      </w:tr>
      <w:tr w:rsidR="00C30CFA" w:rsidRPr="009B46C6" w14:paraId="7E1CAFAF" w14:textId="77777777" w:rsidTr="00AA447B">
        <w:trPr>
          <w:jc w:val="center"/>
        </w:trPr>
        <w:tc>
          <w:tcPr>
            <w:tcW w:w="1242" w:type="dxa"/>
            <w:vAlign w:val="center"/>
          </w:tcPr>
          <w:p w14:paraId="47F65B27"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5113C295" w14:textId="77777777" w:rsidR="00C30CFA" w:rsidRPr="009B46C6" w:rsidRDefault="00C30CFA" w:rsidP="00AA447B">
            <w:pPr>
              <w:spacing w:line="360" w:lineRule="auto"/>
              <w:rPr>
                <w:sz w:val="28"/>
                <w:szCs w:val="28"/>
              </w:rPr>
            </w:pPr>
            <w:r w:rsidRPr="009B46C6">
              <w:rPr>
                <w:sz w:val="28"/>
                <w:szCs w:val="28"/>
              </w:rPr>
              <w:t>Сетевая образовательная программа предпрофильного обучения (8-9 класс), ориентированная на обеспечение успешности каждого обучающегося</w:t>
            </w:r>
          </w:p>
        </w:tc>
      </w:tr>
      <w:tr w:rsidR="00C30CFA" w:rsidRPr="009B46C6" w14:paraId="15156834" w14:textId="77777777" w:rsidTr="00AA447B">
        <w:trPr>
          <w:jc w:val="center"/>
        </w:trPr>
        <w:tc>
          <w:tcPr>
            <w:tcW w:w="1242" w:type="dxa"/>
            <w:vAlign w:val="center"/>
          </w:tcPr>
          <w:p w14:paraId="2D8CB972"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0AB32169" w14:textId="77777777" w:rsidR="00C30CFA" w:rsidRPr="009B46C6" w:rsidRDefault="00C30CFA" w:rsidP="00AA447B">
            <w:pPr>
              <w:spacing w:line="360" w:lineRule="auto"/>
              <w:rPr>
                <w:sz w:val="28"/>
                <w:szCs w:val="28"/>
              </w:rPr>
            </w:pPr>
            <w:r w:rsidRPr="009B46C6">
              <w:rPr>
                <w:sz w:val="28"/>
                <w:szCs w:val="28"/>
              </w:rPr>
              <w:t>Программа   взаимодействия педагогов, ориентированная на повышение качества образования  начальной школы</w:t>
            </w:r>
          </w:p>
        </w:tc>
      </w:tr>
      <w:tr w:rsidR="00C30CFA" w:rsidRPr="009B46C6" w14:paraId="34EB16E5" w14:textId="77777777" w:rsidTr="00AA447B">
        <w:trPr>
          <w:jc w:val="center"/>
        </w:trPr>
        <w:tc>
          <w:tcPr>
            <w:tcW w:w="1242" w:type="dxa"/>
            <w:vAlign w:val="center"/>
          </w:tcPr>
          <w:p w14:paraId="714B4910"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703ED129" w14:textId="77777777" w:rsidR="00C30CFA" w:rsidRPr="009B46C6" w:rsidRDefault="00C30CFA" w:rsidP="00AA447B">
            <w:pPr>
              <w:spacing w:line="360" w:lineRule="auto"/>
              <w:rPr>
                <w:sz w:val="28"/>
                <w:szCs w:val="28"/>
              </w:rPr>
            </w:pPr>
            <w:r w:rsidRPr="009B46C6">
              <w:rPr>
                <w:sz w:val="28"/>
                <w:szCs w:val="28"/>
              </w:rPr>
              <w:t xml:space="preserve">Программы профессионального взаимодействия педагогов, ориентированная на повышение качества </w:t>
            </w:r>
            <w:r w:rsidR="00CE2AD1" w:rsidRPr="009B46C6">
              <w:rPr>
                <w:sz w:val="28"/>
                <w:szCs w:val="28"/>
              </w:rPr>
              <w:t xml:space="preserve">образования </w:t>
            </w:r>
            <w:r w:rsidR="00CC352B" w:rsidRPr="009B46C6">
              <w:rPr>
                <w:sz w:val="28"/>
                <w:szCs w:val="28"/>
              </w:rPr>
              <w:t>основной школы</w:t>
            </w:r>
          </w:p>
        </w:tc>
      </w:tr>
      <w:tr w:rsidR="00C30CFA" w:rsidRPr="009B46C6" w14:paraId="5CDD94F4" w14:textId="77777777" w:rsidTr="00AA447B">
        <w:trPr>
          <w:jc w:val="center"/>
        </w:trPr>
        <w:tc>
          <w:tcPr>
            <w:tcW w:w="1242" w:type="dxa"/>
            <w:vAlign w:val="center"/>
          </w:tcPr>
          <w:p w14:paraId="39DA128D"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7E06905F" w14:textId="77777777" w:rsidR="00C30CFA" w:rsidRPr="009B46C6" w:rsidRDefault="00C30CFA" w:rsidP="00AA447B">
            <w:pPr>
              <w:spacing w:line="360" w:lineRule="auto"/>
              <w:rPr>
                <w:sz w:val="28"/>
                <w:szCs w:val="28"/>
              </w:rPr>
            </w:pPr>
            <w:r w:rsidRPr="009B46C6">
              <w:rPr>
                <w:sz w:val="28"/>
                <w:szCs w:val="28"/>
              </w:rPr>
              <w:t>Программа   взаимодействия педагогов, ориентированная на повышение качества образования  старшей школы</w:t>
            </w:r>
          </w:p>
        </w:tc>
      </w:tr>
      <w:tr w:rsidR="00C30CFA" w:rsidRPr="009B46C6" w14:paraId="2455D35F" w14:textId="77777777" w:rsidTr="00AA447B">
        <w:trPr>
          <w:jc w:val="center"/>
        </w:trPr>
        <w:tc>
          <w:tcPr>
            <w:tcW w:w="1242" w:type="dxa"/>
            <w:vAlign w:val="center"/>
          </w:tcPr>
          <w:p w14:paraId="3BA84C01"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42788367" w14:textId="77777777" w:rsidR="00C30CFA" w:rsidRPr="009B46C6" w:rsidRDefault="00C30CFA" w:rsidP="00AA447B">
            <w:pPr>
              <w:spacing w:line="360" w:lineRule="auto"/>
              <w:rPr>
                <w:sz w:val="28"/>
                <w:szCs w:val="28"/>
              </w:rPr>
            </w:pPr>
            <w:r w:rsidRPr="009B46C6">
              <w:rPr>
                <w:sz w:val="28"/>
                <w:szCs w:val="28"/>
              </w:rPr>
              <w:t>Стимулирующие механизмы, ориентированные на  закрепление молодых специалистов в школе</w:t>
            </w:r>
          </w:p>
        </w:tc>
      </w:tr>
      <w:tr w:rsidR="00C30CFA" w:rsidRPr="009B46C6" w14:paraId="5A2E4A03" w14:textId="77777777" w:rsidTr="00AA447B">
        <w:trPr>
          <w:trHeight w:val="803"/>
          <w:jc w:val="center"/>
        </w:trPr>
        <w:tc>
          <w:tcPr>
            <w:tcW w:w="1242" w:type="dxa"/>
            <w:vAlign w:val="center"/>
          </w:tcPr>
          <w:p w14:paraId="0B9AABE5"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47C13580" w14:textId="77777777" w:rsidR="00C30CFA" w:rsidRPr="009B46C6" w:rsidRDefault="00C30CFA" w:rsidP="00AA447B">
            <w:pPr>
              <w:spacing w:line="360" w:lineRule="auto"/>
              <w:rPr>
                <w:sz w:val="28"/>
                <w:szCs w:val="28"/>
              </w:rPr>
            </w:pPr>
            <w:r w:rsidRPr="009B46C6">
              <w:rPr>
                <w:sz w:val="28"/>
                <w:szCs w:val="28"/>
              </w:rPr>
              <w:t>Модель управления школой на основе горизонтальных связей в педагогическом коллективе как фактор повышения образовательных результатов в начальной школе</w:t>
            </w:r>
          </w:p>
        </w:tc>
      </w:tr>
      <w:tr w:rsidR="00C30CFA" w:rsidRPr="009B46C6" w14:paraId="66C4741F" w14:textId="77777777" w:rsidTr="00AA447B">
        <w:trPr>
          <w:jc w:val="center"/>
        </w:trPr>
        <w:tc>
          <w:tcPr>
            <w:tcW w:w="1242" w:type="dxa"/>
            <w:vAlign w:val="center"/>
          </w:tcPr>
          <w:p w14:paraId="3CDA3F1D"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1BB41633" w14:textId="77777777" w:rsidR="00C30CFA" w:rsidRPr="009B46C6" w:rsidRDefault="00C30CFA" w:rsidP="00AA447B">
            <w:pPr>
              <w:spacing w:line="360" w:lineRule="auto"/>
              <w:rPr>
                <w:sz w:val="28"/>
                <w:szCs w:val="28"/>
              </w:rPr>
            </w:pPr>
            <w:r w:rsidRPr="009B46C6">
              <w:rPr>
                <w:sz w:val="28"/>
                <w:szCs w:val="28"/>
              </w:rPr>
              <w:t>Модель управления школой на основе горизонтальных связей в педагогическом коллективе как фактор повышения образовательных результатов в подростковой школе</w:t>
            </w:r>
          </w:p>
        </w:tc>
      </w:tr>
      <w:tr w:rsidR="00C30CFA" w:rsidRPr="009B46C6" w14:paraId="57DCA321" w14:textId="77777777" w:rsidTr="00AA447B">
        <w:trPr>
          <w:jc w:val="center"/>
        </w:trPr>
        <w:tc>
          <w:tcPr>
            <w:tcW w:w="1242" w:type="dxa"/>
            <w:vAlign w:val="center"/>
          </w:tcPr>
          <w:p w14:paraId="19A7C20C"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53CC18B4" w14:textId="77777777" w:rsidR="00C30CFA" w:rsidRPr="009B46C6" w:rsidRDefault="00C30CFA" w:rsidP="00AA447B">
            <w:pPr>
              <w:spacing w:line="360" w:lineRule="auto"/>
              <w:rPr>
                <w:sz w:val="28"/>
                <w:szCs w:val="28"/>
              </w:rPr>
            </w:pPr>
            <w:r w:rsidRPr="009B46C6">
              <w:rPr>
                <w:sz w:val="28"/>
                <w:szCs w:val="28"/>
              </w:rPr>
              <w:t>Модель управления школой на основе горизонтальных связей в педагогическом коллективе как фактор повышения образовательных результатов в старшей школе</w:t>
            </w:r>
          </w:p>
        </w:tc>
      </w:tr>
      <w:tr w:rsidR="00C30CFA" w:rsidRPr="009B46C6" w14:paraId="7BFAFC6E" w14:textId="77777777" w:rsidTr="00AA447B">
        <w:trPr>
          <w:jc w:val="center"/>
        </w:trPr>
        <w:tc>
          <w:tcPr>
            <w:tcW w:w="1242" w:type="dxa"/>
            <w:vAlign w:val="center"/>
          </w:tcPr>
          <w:p w14:paraId="466B1EDA"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168B6053" w14:textId="77777777" w:rsidR="00C30CFA" w:rsidRPr="009B46C6" w:rsidRDefault="00C30CFA" w:rsidP="00AA447B">
            <w:pPr>
              <w:spacing w:line="360" w:lineRule="auto"/>
              <w:rPr>
                <w:sz w:val="28"/>
                <w:szCs w:val="28"/>
              </w:rPr>
            </w:pPr>
            <w:r w:rsidRPr="009B46C6">
              <w:rPr>
                <w:sz w:val="28"/>
                <w:szCs w:val="28"/>
              </w:rPr>
              <w:t xml:space="preserve">Модель открытого информационного пространства городской школы </w:t>
            </w:r>
          </w:p>
        </w:tc>
      </w:tr>
      <w:tr w:rsidR="00C30CFA" w:rsidRPr="009B46C6" w14:paraId="2A04C206" w14:textId="77777777" w:rsidTr="00AA447B">
        <w:trPr>
          <w:jc w:val="center"/>
        </w:trPr>
        <w:tc>
          <w:tcPr>
            <w:tcW w:w="1242" w:type="dxa"/>
            <w:vAlign w:val="center"/>
          </w:tcPr>
          <w:p w14:paraId="66B31593"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7F4F8DED" w14:textId="77777777" w:rsidR="00C30CFA" w:rsidRPr="009B46C6" w:rsidRDefault="00C30CFA" w:rsidP="00AA447B">
            <w:pPr>
              <w:spacing w:line="360" w:lineRule="auto"/>
              <w:rPr>
                <w:sz w:val="28"/>
                <w:szCs w:val="28"/>
              </w:rPr>
            </w:pPr>
            <w:r w:rsidRPr="009B46C6">
              <w:rPr>
                <w:sz w:val="28"/>
                <w:szCs w:val="28"/>
              </w:rPr>
              <w:t>Стратегии управления школой  и  стимулирование  труда учителей и сотрудников образовательной организации</w:t>
            </w:r>
          </w:p>
        </w:tc>
      </w:tr>
      <w:tr w:rsidR="00C30CFA" w:rsidRPr="009B46C6" w14:paraId="2AF4A6A9" w14:textId="77777777" w:rsidTr="00AA447B">
        <w:trPr>
          <w:jc w:val="center"/>
        </w:trPr>
        <w:tc>
          <w:tcPr>
            <w:tcW w:w="1242" w:type="dxa"/>
            <w:vAlign w:val="center"/>
          </w:tcPr>
          <w:p w14:paraId="13941CA6"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341BD62F" w14:textId="77777777" w:rsidR="00C30CFA" w:rsidRPr="009B46C6" w:rsidRDefault="00C30CFA" w:rsidP="00AA447B">
            <w:pPr>
              <w:spacing w:line="360" w:lineRule="auto"/>
              <w:rPr>
                <w:sz w:val="28"/>
                <w:szCs w:val="28"/>
              </w:rPr>
            </w:pPr>
            <w:r w:rsidRPr="009B46C6">
              <w:rPr>
                <w:sz w:val="28"/>
                <w:szCs w:val="28"/>
              </w:rPr>
              <w:t>Мониторинг качества образовательных результатов обучающихся  как элемент обеспечение качества образовательных программ начальной школы</w:t>
            </w:r>
          </w:p>
        </w:tc>
      </w:tr>
      <w:tr w:rsidR="00C30CFA" w:rsidRPr="009B46C6" w14:paraId="3000E44F" w14:textId="77777777" w:rsidTr="00AA447B">
        <w:trPr>
          <w:jc w:val="center"/>
        </w:trPr>
        <w:tc>
          <w:tcPr>
            <w:tcW w:w="1242" w:type="dxa"/>
            <w:vAlign w:val="center"/>
          </w:tcPr>
          <w:p w14:paraId="06AA7638"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5485E722" w14:textId="77777777" w:rsidR="00C30CFA" w:rsidRPr="00BA05A0" w:rsidRDefault="00C30CFA" w:rsidP="00AA447B">
            <w:pPr>
              <w:spacing w:line="360" w:lineRule="auto"/>
              <w:rPr>
                <w:sz w:val="28"/>
                <w:szCs w:val="28"/>
              </w:rPr>
            </w:pPr>
            <w:r w:rsidRPr="009B46C6">
              <w:rPr>
                <w:sz w:val="28"/>
                <w:szCs w:val="28"/>
              </w:rPr>
              <w:t>Мониторинг качества образовательных результатов обучающихся  как элемент обеспечение качества образовательных программ основной школы</w:t>
            </w:r>
          </w:p>
        </w:tc>
      </w:tr>
      <w:tr w:rsidR="00C30CFA" w:rsidRPr="009B46C6" w14:paraId="47B498D2" w14:textId="77777777" w:rsidTr="00AA447B">
        <w:trPr>
          <w:trHeight w:val="445"/>
          <w:jc w:val="center"/>
        </w:trPr>
        <w:tc>
          <w:tcPr>
            <w:tcW w:w="1242" w:type="dxa"/>
            <w:vAlign w:val="center"/>
          </w:tcPr>
          <w:p w14:paraId="2D438630"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127FB0F6" w14:textId="77777777" w:rsidR="00C30CFA" w:rsidRPr="009B46C6" w:rsidRDefault="00C30CFA" w:rsidP="00AA447B">
            <w:pPr>
              <w:spacing w:line="360" w:lineRule="auto"/>
              <w:rPr>
                <w:b/>
                <w:bCs/>
                <w:sz w:val="28"/>
                <w:szCs w:val="28"/>
              </w:rPr>
            </w:pPr>
            <w:r w:rsidRPr="009B46C6">
              <w:rPr>
                <w:sz w:val="28"/>
                <w:szCs w:val="28"/>
              </w:rPr>
              <w:t>Мониторинг качества образовательных результатов обучающихся  как элемент обеспечение качества образовательных программ старшей  школы</w:t>
            </w:r>
          </w:p>
        </w:tc>
      </w:tr>
      <w:tr w:rsidR="00C30CFA" w:rsidRPr="009B46C6" w14:paraId="32C8C0C8" w14:textId="77777777" w:rsidTr="00AA447B">
        <w:trPr>
          <w:jc w:val="center"/>
        </w:trPr>
        <w:tc>
          <w:tcPr>
            <w:tcW w:w="1242" w:type="dxa"/>
            <w:vAlign w:val="center"/>
          </w:tcPr>
          <w:p w14:paraId="765786C1"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16D98B7C" w14:textId="77777777" w:rsidR="00C30CFA" w:rsidRPr="009B46C6" w:rsidRDefault="00C30CFA" w:rsidP="00AA447B">
            <w:pPr>
              <w:spacing w:line="360" w:lineRule="auto"/>
              <w:rPr>
                <w:sz w:val="28"/>
                <w:szCs w:val="28"/>
              </w:rPr>
            </w:pPr>
            <w:r w:rsidRPr="009B46C6">
              <w:rPr>
                <w:sz w:val="28"/>
                <w:szCs w:val="28"/>
              </w:rPr>
              <w:t>Рейтинговая система  как элемент обеспечения  качества образования</w:t>
            </w:r>
          </w:p>
        </w:tc>
      </w:tr>
      <w:tr w:rsidR="00C30CFA" w:rsidRPr="009B46C6" w14:paraId="42979EF8" w14:textId="77777777" w:rsidTr="00AA447B">
        <w:trPr>
          <w:jc w:val="center"/>
        </w:trPr>
        <w:tc>
          <w:tcPr>
            <w:tcW w:w="1242" w:type="dxa"/>
            <w:vAlign w:val="center"/>
          </w:tcPr>
          <w:p w14:paraId="5A987CFD"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26FFE8ED" w14:textId="77777777" w:rsidR="00C30CFA" w:rsidRPr="009B46C6" w:rsidRDefault="00C30CFA" w:rsidP="00AA447B">
            <w:pPr>
              <w:spacing w:line="360" w:lineRule="auto"/>
              <w:rPr>
                <w:sz w:val="28"/>
                <w:szCs w:val="28"/>
              </w:rPr>
            </w:pPr>
            <w:r w:rsidRPr="009B46C6">
              <w:rPr>
                <w:sz w:val="28"/>
                <w:szCs w:val="28"/>
              </w:rPr>
              <w:t>Управление индивидуальной траекторией профессионального развития молодого учителя</w:t>
            </w:r>
          </w:p>
        </w:tc>
      </w:tr>
      <w:tr w:rsidR="00C30CFA" w:rsidRPr="009B46C6" w14:paraId="6EDDD66E" w14:textId="77777777" w:rsidTr="00AA447B">
        <w:trPr>
          <w:jc w:val="center"/>
        </w:trPr>
        <w:tc>
          <w:tcPr>
            <w:tcW w:w="1242" w:type="dxa"/>
            <w:vAlign w:val="center"/>
          </w:tcPr>
          <w:p w14:paraId="4DBA65E3"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02E38E7C" w14:textId="77777777" w:rsidR="00C30CFA" w:rsidRPr="009B46C6" w:rsidRDefault="00C30CFA" w:rsidP="00AA447B">
            <w:pPr>
              <w:spacing w:line="360" w:lineRule="auto"/>
              <w:rPr>
                <w:sz w:val="28"/>
                <w:szCs w:val="28"/>
              </w:rPr>
            </w:pPr>
            <w:r w:rsidRPr="009B46C6">
              <w:rPr>
                <w:sz w:val="28"/>
                <w:szCs w:val="28"/>
              </w:rPr>
              <w:t xml:space="preserve">Внутришкольная система профессионального развития  педагогов как ресурс повышения  образовательных результатов обучающихся начальной школы </w:t>
            </w:r>
          </w:p>
        </w:tc>
      </w:tr>
      <w:tr w:rsidR="00C30CFA" w:rsidRPr="009B46C6" w14:paraId="2610C67D" w14:textId="77777777" w:rsidTr="00AA447B">
        <w:trPr>
          <w:jc w:val="center"/>
        </w:trPr>
        <w:tc>
          <w:tcPr>
            <w:tcW w:w="1242" w:type="dxa"/>
            <w:vAlign w:val="center"/>
          </w:tcPr>
          <w:p w14:paraId="4F781A52"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4D969CF8" w14:textId="77777777" w:rsidR="00C30CFA" w:rsidRPr="009B46C6" w:rsidRDefault="00C30CFA" w:rsidP="00AA447B">
            <w:pPr>
              <w:spacing w:line="360" w:lineRule="auto"/>
              <w:rPr>
                <w:sz w:val="28"/>
                <w:szCs w:val="28"/>
              </w:rPr>
            </w:pPr>
            <w:r w:rsidRPr="009B46C6">
              <w:rPr>
                <w:sz w:val="28"/>
                <w:szCs w:val="28"/>
              </w:rPr>
              <w:t>Внутришкольная система профессионального развития  педагогов как ресурс повышения  образовательных результатов обучающихся основной  школы</w:t>
            </w:r>
          </w:p>
        </w:tc>
      </w:tr>
      <w:tr w:rsidR="00C30CFA" w:rsidRPr="009B46C6" w14:paraId="34AAB074" w14:textId="77777777" w:rsidTr="00AA447B">
        <w:trPr>
          <w:jc w:val="center"/>
        </w:trPr>
        <w:tc>
          <w:tcPr>
            <w:tcW w:w="1242" w:type="dxa"/>
            <w:vAlign w:val="center"/>
          </w:tcPr>
          <w:p w14:paraId="6C9B6E91"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21EDA39E" w14:textId="77777777" w:rsidR="00C30CFA" w:rsidRPr="009B46C6" w:rsidRDefault="00C30CFA" w:rsidP="00AA447B">
            <w:pPr>
              <w:spacing w:line="360" w:lineRule="auto"/>
              <w:rPr>
                <w:sz w:val="28"/>
                <w:szCs w:val="28"/>
              </w:rPr>
            </w:pPr>
            <w:r w:rsidRPr="009B46C6">
              <w:rPr>
                <w:sz w:val="28"/>
                <w:szCs w:val="28"/>
              </w:rPr>
              <w:t xml:space="preserve">Внутришкольная система профессионального развития  педагогов как ресурс повышения  образовательных результатов старшеклассников </w:t>
            </w:r>
          </w:p>
        </w:tc>
      </w:tr>
      <w:tr w:rsidR="00C30CFA" w:rsidRPr="009B46C6" w14:paraId="0B8FF57C" w14:textId="77777777" w:rsidTr="00AA447B">
        <w:trPr>
          <w:jc w:val="center"/>
        </w:trPr>
        <w:tc>
          <w:tcPr>
            <w:tcW w:w="1242" w:type="dxa"/>
            <w:vAlign w:val="center"/>
          </w:tcPr>
          <w:p w14:paraId="134013A2"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1C3DD7E4" w14:textId="77777777" w:rsidR="00C30CFA" w:rsidRPr="009B46C6" w:rsidRDefault="00C30CFA" w:rsidP="00AA447B">
            <w:pPr>
              <w:spacing w:line="360" w:lineRule="auto"/>
              <w:rPr>
                <w:sz w:val="28"/>
                <w:szCs w:val="28"/>
              </w:rPr>
            </w:pPr>
            <w:r w:rsidRPr="009B46C6">
              <w:rPr>
                <w:sz w:val="28"/>
                <w:szCs w:val="28"/>
              </w:rPr>
              <w:t xml:space="preserve">Маркетинговая стратегия городской школы (образовательной организации) </w:t>
            </w:r>
          </w:p>
        </w:tc>
      </w:tr>
      <w:tr w:rsidR="00C30CFA" w:rsidRPr="009B46C6" w14:paraId="05D80FC9" w14:textId="77777777" w:rsidTr="00AA447B">
        <w:trPr>
          <w:jc w:val="center"/>
        </w:trPr>
        <w:tc>
          <w:tcPr>
            <w:tcW w:w="1242" w:type="dxa"/>
            <w:vAlign w:val="center"/>
          </w:tcPr>
          <w:p w14:paraId="2CC95D9B"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4418C8B1" w14:textId="77777777" w:rsidR="00C30CFA" w:rsidRPr="009B46C6" w:rsidRDefault="00C30CFA" w:rsidP="00AA447B">
            <w:pPr>
              <w:spacing w:line="360" w:lineRule="auto"/>
              <w:rPr>
                <w:sz w:val="28"/>
                <w:szCs w:val="28"/>
              </w:rPr>
            </w:pPr>
            <w:r w:rsidRPr="009B46C6">
              <w:rPr>
                <w:sz w:val="28"/>
                <w:szCs w:val="28"/>
              </w:rPr>
              <w:t xml:space="preserve">Управляющий совет как эффективный инструмент реализации программы развития городской общеобразовательной организации </w:t>
            </w:r>
          </w:p>
        </w:tc>
      </w:tr>
      <w:tr w:rsidR="00C30CFA" w:rsidRPr="009B46C6" w14:paraId="6FD578FC" w14:textId="77777777" w:rsidTr="00AA447B">
        <w:trPr>
          <w:jc w:val="center"/>
        </w:trPr>
        <w:tc>
          <w:tcPr>
            <w:tcW w:w="1242" w:type="dxa"/>
            <w:vAlign w:val="center"/>
          </w:tcPr>
          <w:p w14:paraId="4CE2518F"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215FB5FD" w14:textId="77777777" w:rsidR="00C30CFA" w:rsidRPr="009B46C6" w:rsidRDefault="00C30CFA" w:rsidP="00AA447B">
            <w:pPr>
              <w:spacing w:line="360" w:lineRule="auto"/>
              <w:rPr>
                <w:sz w:val="28"/>
                <w:szCs w:val="28"/>
              </w:rPr>
            </w:pPr>
            <w:r w:rsidRPr="009B46C6">
              <w:rPr>
                <w:sz w:val="28"/>
                <w:szCs w:val="28"/>
              </w:rPr>
              <w:t xml:space="preserve">Управляющий совет как эффективный инструмент обеспечивающий качество реализации основной образовательной программы городской старшей школы </w:t>
            </w:r>
          </w:p>
        </w:tc>
      </w:tr>
      <w:tr w:rsidR="00C30CFA" w:rsidRPr="009B46C6" w14:paraId="39848376" w14:textId="77777777" w:rsidTr="00AA447B">
        <w:trPr>
          <w:jc w:val="center"/>
        </w:trPr>
        <w:tc>
          <w:tcPr>
            <w:tcW w:w="1242" w:type="dxa"/>
            <w:vAlign w:val="center"/>
          </w:tcPr>
          <w:p w14:paraId="6B8F3FB9"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718C96DD" w14:textId="77777777" w:rsidR="00C30CFA" w:rsidRPr="009B46C6" w:rsidRDefault="00C30CFA" w:rsidP="00AA447B">
            <w:pPr>
              <w:spacing w:line="360" w:lineRule="auto"/>
              <w:rPr>
                <w:sz w:val="28"/>
                <w:szCs w:val="28"/>
              </w:rPr>
            </w:pPr>
            <w:r w:rsidRPr="009B46C6">
              <w:rPr>
                <w:sz w:val="28"/>
                <w:szCs w:val="28"/>
              </w:rPr>
              <w:t>Управляющий совет как эффективный инструмент обеспечивающий качество реализации основной образовательной программы городской подростковой  школы (5-9 классы)</w:t>
            </w:r>
          </w:p>
        </w:tc>
      </w:tr>
      <w:tr w:rsidR="00C30CFA" w:rsidRPr="009B46C6" w14:paraId="07C2B836" w14:textId="77777777" w:rsidTr="00AA447B">
        <w:trPr>
          <w:jc w:val="center"/>
        </w:trPr>
        <w:tc>
          <w:tcPr>
            <w:tcW w:w="1242" w:type="dxa"/>
            <w:vAlign w:val="center"/>
          </w:tcPr>
          <w:p w14:paraId="2BB4245A"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38E36C69" w14:textId="77777777" w:rsidR="00C30CFA" w:rsidRPr="009B46C6" w:rsidRDefault="00C30CFA" w:rsidP="00AA447B">
            <w:pPr>
              <w:spacing w:line="360" w:lineRule="auto"/>
              <w:rPr>
                <w:sz w:val="28"/>
                <w:szCs w:val="28"/>
              </w:rPr>
            </w:pPr>
            <w:r w:rsidRPr="009B46C6">
              <w:rPr>
                <w:sz w:val="28"/>
                <w:szCs w:val="28"/>
              </w:rPr>
              <w:t>Управляющий совет как эффективный инструмент обеспечивающий качество реализации основной образовательной программы городской начальной  школы</w:t>
            </w:r>
          </w:p>
        </w:tc>
      </w:tr>
      <w:tr w:rsidR="00C30CFA" w:rsidRPr="009B46C6" w14:paraId="25306FC6" w14:textId="77777777" w:rsidTr="00AA447B">
        <w:trPr>
          <w:jc w:val="center"/>
        </w:trPr>
        <w:tc>
          <w:tcPr>
            <w:tcW w:w="1242" w:type="dxa"/>
            <w:vAlign w:val="center"/>
          </w:tcPr>
          <w:p w14:paraId="5421AEB5"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2B382D59" w14:textId="77777777" w:rsidR="00C30CFA" w:rsidRPr="009B46C6" w:rsidRDefault="00C30CFA" w:rsidP="00AA447B">
            <w:pPr>
              <w:spacing w:line="360" w:lineRule="auto"/>
              <w:rPr>
                <w:sz w:val="28"/>
                <w:szCs w:val="28"/>
              </w:rPr>
            </w:pPr>
            <w:r w:rsidRPr="009B46C6">
              <w:rPr>
                <w:sz w:val="28"/>
                <w:szCs w:val="28"/>
              </w:rPr>
              <w:t xml:space="preserve">Модель проектного управления в общеобразовательный организации как ресурс  повышения качества образовательных результатов </w:t>
            </w:r>
          </w:p>
        </w:tc>
      </w:tr>
      <w:tr w:rsidR="00C30CFA" w:rsidRPr="009B46C6" w14:paraId="3C8014B9" w14:textId="77777777" w:rsidTr="00AA447B">
        <w:trPr>
          <w:jc w:val="center"/>
        </w:trPr>
        <w:tc>
          <w:tcPr>
            <w:tcW w:w="1242" w:type="dxa"/>
            <w:vAlign w:val="center"/>
          </w:tcPr>
          <w:p w14:paraId="4E3CBA7F"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0ACB837D" w14:textId="77777777" w:rsidR="00C30CFA" w:rsidRPr="009B46C6" w:rsidRDefault="00C30CFA" w:rsidP="00AA447B">
            <w:pPr>
              <w:spacing w:line="360" w:lineRule="auto"/>
              <w:rPr>
                <w:sz w:val="28"/>
                <w:szCs w:val="28"/>
              </w:rPr>
            </w:pPr>
            <w:r w:rsidRPr="009B46C6">
              <w:rPr>
                <w:sz w:val="28"/>
                <w:szCs w:val="28"/>
              </w:rPr>
              <w:t>Кредитно-модульная  система, возможности   ее использования при  реализации программ профильного обучения старшей школы</w:t>
            </w:r>
          </w:p>
        </w:tc>
      </w:tr>
      <w:tr w:rsidR="00C30CFA" w:rsidRPr="009B46C6" w14:paraId="1465B92F" w14:textId="77777777" w:rsidTr="00AA447B">
        <w:trPr>
          <w:trHeight w:val="649"/>
          <w:jc w:val="center"/>
        </w:trPr>
        <w:tc>
          <w:tcPr>
            <w:tcW w:w="1242" w:type="dxa"/>
            <w:vAlign w:val="center"/>
          </w:tcPr>
          <w:p w14:paraId="18A7CD88"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7884A974" w14:textId="77777777" w:rsidR="00C30CFA" w:rsidRPr="009B46C6" w:rsidRDefault="00C30CFA" w:rsidP="00AA447B">
            <w:pPr>
              <w:spacing w:line="360" w:lineRule="auto"/>
              <w:rPr>
                <w:sz w:val="28"/>
                <w:szCs w:val="28"/>
              </w:rPr>
            </w:pPr>
            <w:r w:rsidRPr="009B46C6">
              <w:rPr>
                <w:sz w:val="28"/>
                <w:szCs w:val="28"/>
              </w:rPr>
              <w:t>Модель индивидуализации обучения старшеклассников  через сетевое взаимодействие образовательных организаций</w:t>
            </w:r>
          </w:p>
        </w:tc>
      </w:tr>
      <w:tr w:rsidR="00C30CFA" w:rsidRPr="009B46C6" w14:paraId="1AA47DC8" w14:textId="77777777" w:rsidTr="00AA447B">
        <w:trPr>
          <w:jc w:val="center"/>
        </w:trPr>
        <w:tc>
          <w:tcPr>
            <w:tcW w:w="1242" w:type="dxa"/>
            <w:vAlign w:val="center"/>
          </w:tcPr>
          <w:p w14:paraId="1D7E053C"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069B9B61" w14:textId="77777777" w:rsidR="00C30CFA" w:rsidRPr="009B46C6" w:rsidRDefault="00C30CFA" w:rsidP="00AA447B">
            <w:pPr>
              <w:spacing w:line="360" w:lineRule="auto"/>
              <w:rPr>
                <w:sz w:val="28"/>
                <w:szCs w:val="28"/>
              </w:rPr>
            </w:pPr>
            <w:r w:rsidRPr="009B46C6">
              <w:rPr>
                <w:sz w:val="28"/>
                <w:szCs w:val="28"/>
              </w:rPr>
              <w:t xml:space="preserve">Программа адаптации детей мигрантов в начальной школе </w:t>
            </w:r>
          </w:p>
        </w:tc>
      </w:tr>
      <w:tr w:rsidR="00C30CFA" w:rsidRPr="009B46C6" w14:paraId="3EEDA876" w14:textId="77777777" w:rsidTr="00AA447B">
        <w:trPr>
          <w:jc w:val="center"/>
        </w:trPr>
        <w:tc>
          <w:tcPr>
            <w:tcW w:w="1242" w:type="dxa"/>
            <w:vAlign w:val="center"/>
          </w:tcPr>
          <w:p w14:paraId="337A1535"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6D8C6AE4" w14:textId="77777777" w:rsidR="00C30CFA" w:rsidRPr="009B46C6" w:rsidRDefault="00C30CFA" w:rsidP="00AA447B">
            <w:pPr>
              <w:spacing w:line="360" w:lineRule="auto"/>
              <w:rPr>
                <w:sz w:val="28"/>
                <w:szCs w:val="28"/>
              </w:rPr>
            </w:pPr>
            <w:r w:rsidRPr="009B46C6">
              <w:rPr>
                <w:sz w:val="28"/>
                <w:szCs w:val="28"/>
              </w:rPr>
              <w:t xml:space="preserve">Программа адаптации детей мигрантов в подростковой школе </w:t>
            </w:r>
          </w:p>
        </w:tc>
      </w:tr>
      <w:tr w:rsidR="00C30CFA" w:rsidRPr="009B46C6" w14:paraId="50F5942B" w14:textId="77777777" w:rsidTr="00AA447B">
        <w:trPr>
          <w:jc w:val="center"/>
        </w:trPr>
        <w:tc>
          <w:tcPr>
            <w:tcW w:w="1242" w:type="dxa"/>
            <w:vAlign w:val="center"/>
          </w:tcPr>
          <w:p w14:paraId="3E64859E"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3166D491" w14:textId="77777777" w:rsidR="00C30CFA" w:rsidRPr="009B46C6" w:rsidRDefault="00C30CFA" w:rsidP="00AA447B">
            <w:pPr>
              <w:spacing w:line="360" w:lineRule="auto"/>
              <w:rPr>
                <w:sz w:val="28"/>
                <w:szCs w:val="28"/>
              </w:rPr>
            </w:pPr>
            <w:r w:rsidRPr="009B46C6">
              <w:rPr>
                <w:sz w:val="28"/>
                <w:szCs w:val="28"/>
              </w:rPr>
              <w:t xml:space="preserve">Программа адаптации детей мигрантов в старшей школе </w:t>
            </w:r>
          </w:p>
        </w:tc>
      </w:tr>
      <w:tr w:rsidR="00C30CFA" w:rsidRPr="009B46C6" w14:paraId="6FA22A7D" w14:textId="77777777" w:rsidTr="00AA447B">
        <w:trPr>
          <w:jc w:val="center"/>
        </w:trPr>
        <w:tc>
          <w:tcPr>
            <w:tcW w:w="1242" w:type="dxa"/>
            <w:vAlign w:val="center"/>
          </w:tcPr>
          <w:p w14:paraId="7842191F"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1ACAC2DC" w14:textId="77777777" w:rsidR="00C30CFA" w:rsidRPr="009B46C6" w:rsidRDefault="00C30CFA" w:rsidP="00AA447B">
            <w:pPr>
              <w:spacing w:line="360" w:lineRule="auto"/>
              <w:rPr>
                <w:sz w:val="28"/>
                <w:szCs w:val="28"/>
              </w:rPr>
            </w:pPr>
            <w:r w:rsidRPr="009B46C6">
              <w:rPr>
                <w:sz w:val="28"/>
                <w:szCs w:val="28"/>
              </w:rPr>
              <w:t xml:space="preserve">Образовательная программа и индивидуальные образовательные маршруты одаренных и высоко </w:t>
            </w:r>
            <w:r w:rsidRPr="009B46C6">
              <w:rPr>
                <w:sz w:val="28"/>
                <w:szCs w:val="28"/>
              </w:rPr>
              <w:lastRenderedPageBreak/>
              <w:t xml:space="preserve">мотивированных </w:t>
            </w:r>
            <w:proofErr w:type="gramStart"/>
            <w:r w:rsidRPr="009B46C6">
              <w:rPr>
                <w:sz w:val="28"/>
                <w:szCs w:val="28"/>
              </w:rPr>
              <w:t>обучающихся  начальной</w:t>
            </w:r>
            <w:proofErr w:type="gramEnd"/>
            <w:r w:rsidRPr="009B46C6">
              <w:rPr>
                <w:sz w:val="28"/>
                <w:szCs w:val="28"/>
              </w:rPr>
              <w:t xml:space="preserve"> школы   большого города</w:t>
            </w:r>
          </w:p>
        </w:tc>
      </w:tr>
      <w:tr w:rsidR="00C30CFA" w:rsidRPr="009B46C6" w14:paraId="2CECB420" w14:textId="77777777" w:rsidTr="00AA447B">
        <w:trPr>
          <w:jc w:val="center"/>
        </w:trPr>
        <w:tc>
          <w:tcPr>
            <w:tcW w:w="1242" w:type="dxa"/>
            <w:vAlign w:val="center"/>
          </w:tcPr>
          <w:p w14:paraId="3B4502EF"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618E58AC" w14:textId="77777777" w:rsidR="00C30CFA" w:rsidRPr="009B46C6" w:rsidRDefault="00C30CFA" w:rsidP="00AA447B">
            <w:pPr>
              <w:spacing w:line="360" w:lineRule="auto"/>
              <w:rPr>
                <w:sz w:val="28"/>
                <w:szCs w:val="28"/>
              </w:rPr>
            </w:pPr>
            <w:r w:rsidRPr="009B46C6">
              <w:rPr>
                <w:sz w:val="28"/>
                <w:szCs w:val="28"/>
              </w:rPr>
              <w:t xml:space="preserve">Образовательная программа и индивидуальные образовательные маршруты </w:t>
            </w:r>
            <w:proofErr w:type="gramStart"/>
            <w:r w:rsidRPr="009B46C6">
              <w:rPr>
                <w:sz w:val="28"/>
                <w:szCs w:val="28"/>
              </w:rPr>
              <w:t>одаренных  и</w:t>
            </w:r>
            <w:proofErr w:type="gramEnd"/>
            <w:r w:rsidRPr="009B46C6">
              <w:rPr>
                <w:sz w:val="28"/>
                <w:szCs w:val="28"/>
              </w:rPr>
              <w:t xml:space="preserve"> высоко мотивированных обучающихся  основной   школы  большого города</w:t>
            </w:r>
          </w:p>
        </w:tc>
      </w:tr>
      <w:tr w:rsidR="00C30CFA" w:rsidRPr="009B46C6" w14:paraId="45CE4873" w14:textId="77777777" w:rsidTr="00AA447B">
        <w:trPr>
          <w:jc w:val="center"/>
        </w:trPr>
        <w:tc>
          <w:tcPr>
            <w:tcW w:w="1242" w:type="dxa"/>
            <w:vAlign w:val="center"/>
          </w:tcPr>
          <w:p w14:paraId="0FC6E9D9" w14:textId="77777777" w:rsidR="00C30CFA" w:rsidRPr="009B46C6" w:rsidRDefault="00C30CFA" w:rsidP="00C30CFA">
            <w:pPr>
              <w:pStyle w:val="a3"/>
              <w:numPr>
                <w:ilvl w:val="0"/>
                <w:numId w:val="38"/>
              </w:numPr>
              <w:spacing w:after="200" w:line="360" w:lineRule="auto"/>
              <w:rPr>
                <w:rFonts w:ascii="Times New Roman" w:hAnsi="Times New Roman"/>
                <w:sz w:val="28"/>
                <w:szCs w:val="28"/>
              </w:rPr>
            </w:pPr>
          </w:p>
        </w:tc>
        <w:tc>
          <w:tcPr>
            <w:tcW w:w="8045" w:type="dxa"/>
            <w:vAlign w:val="center"/>
          </w:tcPr>
          <w:p w14:paraId="5D05E27A" w14:textId="77777777" w:rsidR="00C30CFA" w:rsidRPr="009B46C6" w:rsidRDefault="00C30CFA" w:rsidP="00AA447B">
            <w:pPr>
              <w:spacing w:line="360" w:lineRule="auto"/>
              <w:rPr>
                <w:sz w:val="28"/>
                <w:szCs w:val="28"/>
              </w:rPr>
            </w:pPr>
            <w:r w:rsidRPr="009B46C6">
              <w:rPr>
                <w:sz w:val="28"/>
                <w:szCs w:val="28"/>
              </w:rPr>
              <w:t xml:space="preserve">Образовательная программа и индивидуальные образовательные маршруты одаренных и высоко мотивированных </w:t>
            </w:r>
            <w:proofErr w:type="gramStart"/>
            <w:r w:rsidRPr="009B46C6">
              <w:rPr>
                <w:sz w:val="28"/>
                <w:szCs w:val="28"/>
              </w:rPr>
              <w:t>обучающихся  старшей</w:t>
            </w:r>
            <w:proofErr w:type="gramEnd"/>
            <w:r w:rsidRPr="009B46C6">
              <w:rPr>
                <w:sz w:val="28"/>
                <w:szCs w:val="28"/>
              </w:rPr>
              <w:t xml:space="preserve"> школы  большого города</w:t>
            </w:r>
          </w:p>
        </w:tc>
      </w:tr>
    </w:tbl>
    <w:p w14:paraId="15BE2D5C" w14:textId="77777777" w:rsidR="00C30CFA" w:rsidRDefault="00C30CFA" w:rsidP="00C30CFA">
      <w:pPr>
        <w:autoSpaceDE w:val="0"/>
        <w:autoSpaceDN w:val="0"/>
        <w:adjustRightInd w:val="0"/>
        <w:spacing w:line="360" w:lineRule="auto"/>
        <w:ind w:firstLine="708"/>
        <w:jc w:val="both"/>
        <w:rPr>
          <w:rFonts w:eastAsiaTheme="minorHAnsi"/>
          <w:sz w:val="28"/>
          <w:szCs w:val="28"/>
          <w:lang w:eastAsia="en-US"/>
        </w:rPr>
      </w:pPr>
    </w:p>
    <w:p w14:paraId="3BDEE422" w14:textId="77777777" w:rsidR="00CC191D" w:rsidRDefault="00CC191D">
      <w:pPr>
        <w:rPr>
          <w:rFonts w:eastAsiaTheme="minorHAnsi"/>
          <w:sz w:val="28"/>
          <w:szCs w:val="28"/>
          <w:lang w:eastAsia="en-US"/>
        </w:rPr>
      </w:pPr>
      <w:r>
        <w:rPr>
          <w:rFonts w:eastAsiaTheme="minorHAnsi"/>
          <w:sz w:val="28"/>
          <w:szCs w:val="28"/>
          <w:lang w:eastAsia="en-US"/>
        </w:rPr>
        <w:br w:type="page"/>
      </w:r>
    </w:p>
    <w:p w14:paraId="70E2D1A7" w14:textId="77777777" w:rsidR="00C30CFA" w:rsidRPr="00CC191D" w:rsidRDefault="00C30CFA" w:rsidP="00CC191D">
      <w:pPr>
        <w:autoSpaceDE w:val="0"/>
        <w:autoSpaceDN w:val="0"/>
        <w:adjustRightInd w:val="0"/>
        <w:spacing w:line="360" w:lineRule="auto"/>
        <w:jc w:val="center"/>
        <w:rPr>
          <w:rFonts w:eastAsiaTheme="minorHAnsi"/>
          <w:b/>
          <w:sz w:val="28"/>
          <w:szCs w:val="28"/>
          <w:lang w:eastAsia="en-US"/>
        </w:rPr>
      </w:pPr>
      <w:r w:rsidRPr="00CC191D">
        <w:rPr>
          <w:rFonts w:eastAsiaTheme="minorHAnsi"/>
          <w:b/>
          <w:sz w:val="28"/>
          <w:szCs w:val="28"/>
          <w:lang w:eastAsia="en-US"/>
        </w:rPr>
        <w:lastRenderedPageBreak/>
        <w:t xml:space="preserve">Тематика проектных работ для </w:t>
      </w:r>
      <w:r w:rsidR="00CC191D" w:rsidRPr="00CC191D">
        <w:rPr>
          <w:rFonts w:eastAsiaTheme="minorHAnsi"/>
          <w:b/>
          <w:sz w:val="28"/>
          <w:szCs w:val="28"/>
          <w:lang w:eastAsia="en-US"/>
        </w:rPr>
        <w:t xml:space="preserve">руководителей (потенциальных руководителей) </w:t>
      </w:r>
      <w:r w:rsidRPr="00CC191D">
        <w:rPr>
          <w:rFonts w:eastAsiaTheme="minorHAnsi"/>
          <w:b/>
          <w:sz w:val="28"/>
          <w:szCs w:val="28"/>
          <w:lang w:eastAsia="en-US"/>
        </w:rPr>
        <w:t>сельских общеобразовательных организаций.</w:t>
      </w:r>
    </w:p>
    <w:p w14:paraId="4891E3B0" w14:textId="77777777" w:rsidR="00C30CFA" w:rsidRDefault="00C30CFA" w:rsidP="00C30CFA">
      <w:pPr>
        <w:autoSpaceDE w:val="0"/>
        <w:autoSpaceDN w:val="0"/>
        <w:adjustRightInd w:val="0"/>
        <w:spacing w:line="360" w:lineRule="auto"/>
        <w:ind w:firstLine="708"/>
        <w:jc w:val="both"/>
        <w:rPr>
          <w:rFonts w:eastAsiaTheme="minorHAnsi"/>
          <w:sz w:val="28"/>
          <w:szCs w:val="28"/>
          <w:lang w:eastAsia="en-US"/>
        </w:rPr>
      </w:pPr>
    </w:p>
    <w:tbl>
      <w:tblPr>
        <w:tblStyle w:val="af6"/>
        <w:tblW w:w="0" w:type="auto"/>
        <w:tblLook w:val="04A0" w:firstRow="1" w:lastRow="0" w:firstColumn="1" w:lastColumn="0" w:noHBand="0" w:noVBand="1"/>
      </w:tblPr>
      <w:tblGrid>
        <w:gridCol w:w="834"/>
        <w:gridCol w:w="8221"/>
      </w:tblGrid>
      <w:tr w:rsidR="00C30CFA" w:rsidRPr="00BA05A0" w14:paraId="623CF50C" w14:textId="77777777" w:rsidTr="00AA447B">
        <w:trPr>
          <w:tblHeader/>
        </w:trPr>
        <w:tc>
          <w:tcPr>
            <w:tcW w:w="846" w:type="dxa"/>
            <w:vAlign w:val="center"/>
          </w:tcPr>
          <w:p w14:paraId="1FD89FB2" w14:textId="77777777" w:rsidR="00C30CFA" w:rsidRPr="00BA05A0" w:rsidRDefault="00C30CFA" w:rsidP="00AA447B">
            <w:pPr>
              <w:spacing w:line="360" w:lineRule="auto"/>
              <w:rPr>
                <w:sz w:val="28"/>
                <w:szCs w:val="28"/>
              </w:rPr>
            </w:pPr>
            <w:r w:rsidRPr="00BA05A0">
              <w:rPr>
                <w:sz w:val="28"/>
                <w:szCs w:val="28"/>
              </w:rPr>
              <w:t>№ п/п</w:t>
            </w:r>
          </w:p>
        </w:tc>
        <w:tc>
          <w:tcPr>
            <w:tcW w:w="8493" w:type="dxa"/>
            <w:vAlign w:val="center"/>
          </w:tcPr>
          <w:p w14:paraId="54733173" w14:textId="77777777" w:rsidR="00C30CFA" w:rsidRPr="00BA05A0" w:rsidRDefault="00C30CFA" w:rsidP="00AA447B">
            <w:pPr>
              <w:spacing w:line="360" w:lineRule="auto"/>
              <w:rPr>
                <w:sz w:val="28"/>
                <w:szCs w:val="28"/>
              </w:rPr>
            </w:pPr>
            <w:r>
              <w:rPr>
                <w:b/>
                <w:sz w:val="28"/>
                <w:szCs w:val="28"/>
              </w:rPr>
              <w:t>Тематика проектных работ</w:t>
            </w:r>
          </w:p>
        </w:tc>
      </w:tr>
      <w:tr w:rsidR="00C30CFA" w:rsidRPr="00BA05A0" w14:paraId="2485D877" w14:textId="77777777" w:rsidTr="00AA447B">
        <w:tc>
          <w:tcPr>
            <w:tcW w:w="846" w:type="dxa"/>
          </w:tcPr>
          <w:p w14:paraId="5791B941"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0C7CE209" w14:textId="77777777" w:rsidR="00C30CFA" w:rsidRPr="00BA05A0" w:rsidRDefault="00C30CFA" w:rsidP="00AA447B">
            <w:pPr>
              <w:spacing w:line="360" w:lineRule="auto"/>
              <w:jc w:val="both"/>
              <w:rPr>
                <w:sz w:val="28"/>
                <w:szCs w:val="28"/>
              </w:rPr>
            </w:pPr>
            <w:r w:rsidRPr="00BA05A0">
              <w:rPr>
                <w:sz w:val="28"/>
                <w:szCs w:val="28"/>
              </w:rPr>
              <w:t xml:space="preserve">Программа устойчивого развития сельской школы, базирующаяся на результатах применения инструментов управления, рекомендованных учредителем. </w:t>
            </w:r>
          </w:p>
          <w:p w14:paraId="2DF82A91" w14:textId="77777777" w:rsidR="00C30CFA" w:rsidRPr="00BA05A0" w:rsidRDefault="00C30CFA" w:rsidP="00AA447B">
            <w:pPr>
              <w:spacing w:line="360" w:lineRule="auto"/>
              <w:jc w:val="both"/>
              <w:rPr>
                <w:sz w:val="28"/>
                <w:szCs w:val="28"/>
              </w:rPr>
            </w:pPr>
            <w:r w:rsidRPr="00BA05A0">
              <w:rPr>
                <w:sz w:val="28"/>
                <w:szCs w:val="28"/>
              </w:rPr>
              <w:t>Разработка системы применения региональных и муниципальных инструментов управления для устойчивого развития сельской школы</w:t>
            </w:r>
          </w:p>
        </w:tc>
      </w:tr>
      <w:tr w:rsidR="00C30CFA" w:rsidRPr="00BA05A0" w14:paraId="70EDB173" w14:textId="77777777" w:rsidTr="00AA447B">
        <w:tc>
          <w:tcPr>
            <w:tcW w:w="846" w:type="dxa"/>
          </w:tcPr>
          <w:p w14:paraId="3DCE1443"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25EC2FAC" w14:textId="77777777" w:rsidR="00C30CFA" w:rsidRPr="00BA05A0" w:rsidRDefault="00C30CFA" w:rsidP="00AA447B">
            <w:pPr>
              <w:spacing w:line="360" w:lineRule="auto"/>
              <w:jc w:val="both"/>
              <w:rPr>
                <w:sz w:val="28"/>
                <w:szCs w:val="28"/>
              </w:rPr>
            </w:pPr>
            <w:r w:rsidRPr="00BA05A0">
              <w:rPr>
                <w:sz w:val="28"/>
                <w:szCs w:val="28"/>
              </w:rPr>
              <w:t>Поддержка использования учителями наиболее эффективных практик (техник и т технологий) учения и обучения в образовательном пространстве школы</w:t>
            </w:r>
          </w:p>
        </w:tc>
      </w:tr>
      <w:tr w:rsidR="00C30CFA" w:rsidRPr="00BA05A0" w14:paraId="1DE29F06" w14:textId="77777777" w:rsidTr="00AA447B">
        <w:tc>
          <w:tcPr>
            <w:tcW w:w="846" w:type="dxa"/>
          </w:tcPr>
          <w:p w14:paraId="69BD6C0E"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22E748DA" w14:textId="77777777" w:rsidR="00C30CFA" w:rsidRPr="00BA05A0" w:rsidRDefault="00C30CFA" w:rsidP="00AA447B">
            <w:pPr>
              <w:spacing w:line="360" w:lineRule="auto"/>
              <w:jc w:val="both"/>
              <w:rPr>
                <w:sz w:val="28"/>
                <w:szCs w:val="28"/>
              </w:rPr>
            </w:pPr>
            <w:r w:rsidRPr="00BA05A0">
              <w:rPr>
                <w:sz w:val="28"/>
                <w:szCs w:val="28"/>
              </w:rPr>
              <w:t>Программа разработки   и внедрения сетевых образовательных программ, ориентированных на  удовлетворение запросов старшеклассников (их семей)</w:t>
            </w:r>
          </w:p>
        </w:tc>
      </w:tr>
      <w:tr w:rsidR="00C30CFA" w:rsidRPr="00BA05A0" w14:paraId="24760EDC" w14:textId="77777777" w:rsidTr="00AA447B">
        <w:tc>
          <w:tcPr>
            <w:tcW w:w="846" w:type="dxa"/>
          </w:tcPr>
          <w:p w14:paraId="19FB7C21"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5FD5B462" w14:textId="77777777" w:rsidR="00C30CFA" w:rsidRPr="00BA05A0" w:rsidRDefault="00C30CFA" w:rsidP="00AA447B">
            <w:pPr>
              <w:spacing w:line="360" w:lineRule="auto"/>
              <w:jc w:val="both"/>
              <w:rPr>
                <w:sz w:val="28"/>
                <w:szCs w:val="28"/>
              </w:rPr>
            </w:pPr>
            <w:r w:rsidRPr="00BA05A0">
              <w:rPr>
                <w:sz w:val="28"/>
                <w:szCs w:val="28"/>
              </w:rPr>
              <w:t>Программа разработки  и внедрения сетевых образовательных программ, ориентированных на  удовлетворение запросов учащихся основной школы (их семей)</w:t>
            </w:r>
          </w:p>
        </w:tc>
      </w:tr>
      <w:tr w:rsidR="00C30CFA" w:rsidRPr="00BA05A0" w14:paraId="6D11E13D" w14:textId="77777777" w:rsidTr="00AA447B">
        <w:tc>
          <w:tcPr>
            <w:tcW w:w="846" w:type="dxa"/>
          </w:tcPr>
          <w:p w14:paraId="6024E00B"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01B3E2D6" w14:textId="77777777" w:rsidR="00C30CFA" w:rsidRPr="00BA05A0" w:rsidRDefault="00C30CFA" w:rsidP="00AA447B">
            <w:pPr>
              <w:spacing w:line="360" w:lineRule="auto"/>
              <w:jc w:val="both"/>
              <w:rPr>
                <w:sz w:val="28"/>
                <w:szCs w:val="28"/>
              </w:rPr>
            </w:pPr>
            <w:r w:rsidRPr="00BA05A0">
              <w:rPr>
                <w:sz w:val="28"/>
                <w:szCs w:val="28"/>
              </w:rPr>
              <w:t>Программа разработки  и внедрения сетевых образовательных программ, ориентированных на  удовлетворение запросов учащихся начальной школы (их семей)</w:t>
            </w:r>
          </w:p>
        </w:tc>
      </w:tr>
      <w:tr w:rsidR="00C30CFA" w:rsidRPr="00BA05A0" w14:paraId="65914577" w14:textId="77777777" w:rsidTr="00AA447B">
        <w:tc>
          <w:tcPr>
            <w:tcW w:w="846" w:type="dxa"/>
          </w:tcPr>
          <w:p w14:paraId="61FAD586"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6EDE69E4" w14:textId="77777777" w:rsidR="00C30CFA" w:rsidRPr="00BA05A0" w:rsidRDefault="00C30CFA" w:rsidP="00AA447B">
            <w:pPr>
              <w:spacing w:line="360" w:lineRule="auto"/>
              <w:jc w:val="both"/>
              <w:rPr>
                <w:sz w:val="28"/>
                <w:szCs w:val="28"/>
              </w:rPr>
            </w:pPr>
            <w:r w:rsidRPr="00BA05A0">
              <w:rPr>
                <w:sz w:val="28"/>
                <w:szCs w:val="28"/>
              </w:rPr>
              <w:t>Программа (система мероприятий), способствующая  успешности каждого ученика,  в основе которой лежит общее видение педагогического коллектива на функции школы, сущность образования и смысл педагогической деятельности (педагогическую концепцию школы).</w:t>
            </w:r>
          </w:p>
        </w:tc>
      </w:tr>
      <w:tr w:rsidR="00C30CFA" w:rsidRPr="00BA05A0" w14:paraId="3AA6B2F3" w14:textId="77777777" w:rsidTr="00AA447B">
        <w:tc>
          <w:tcPr>
            <w:tcW w:w="846" w:type="dxa"/>
          </w:tcPr>
          <w:p w14:paraId="1122C6F7"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7E37B84F" w14:textId="77777777" w:rsidR="00C30CFA" w:rsidRPr="00BA05A0" w:rsidRDefault="00C30CFA" w:rsidP="00AA447B">
            <w:pPr>
              <w:spacing w:line="360" w:lineRule="auto"/>
              <w:jc w:val="both"/>
              <w:rPr>
                <w:sz w:val="28"/>
                <w:szCs w:val="28"/>
              </w:rPr>
            </w:pPr>
            <w:r w:rsidRPr="00BA05A0">
              <w:rPr>
                <w:sz w:val="28"/>
                <w:szCs w:val="28"/>
              </w:rPr>
              <w:t>Модель профессионального развития учителей малокомплектных школ, работающих в неблагоприятных социальных условиях, через реализацию сетевых образовательных программ</w:t>
            </w:r>
          </w:p>
        </w:tc>
      </w:tr>
      <w:tr w:rsidR="00C30CFA" w:rsidRPr="00BA05A0" w14:paraId="50D772F4" w14:textId="77777777" w:rsidTr="00AA447B">
        <w:tc>
          <w:tcPr>
            <w:tcW w:w="846" w:type="dxa"/>
          </w:tcPr>
          <w:p w14:paraId="282BDEAF"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360AA136" w14:textId="77777777" w:rsidR="00C30CFA" w:rsidRPr="00BA05A0" w:rsidRDefault="00C30CFA" w:rsidP="00AA447B">
            <w:pPr>
              <w:spacing w:line="360" w:lineRule="auto"/>
              <w:jc w:val="both"/>
              <w:rPr>
                <w:sz w:val="28"/>
                <w:szCs w:val="28"/>
              </w:rPr>
            </w:pPr>
            <w:r w:rsidRPr="00BA05A0">
              <w:rPr>
                <w:sz w:val="28"/>
                <w:szCs w:val="28"/>
              </w:rPr>
              <w:t>Модель сотрудничества школы с внешними партнерами, направленной на мобилизацию общественных ресурсов для поддержания позитивных отношений с семьей, выращивания продуктивных отношений между школой и внешними партнерами</w:t>
            </w:r>
          </w:p>
        </w:tc>
      </w:tr>
      <w:tr w:rsidR="00C30CFA" w:rsidRPr="00BA05A0" w14:paraId="04FF9821" w14:textId="77777777" w:rsidTr="00AA447B">
        <w:tc>
          <w:tcPr>
            <w:tcW w:w="846" w:type="dxa"/>
          </w:tcPr>
          <w:p w14:paraId="7461C86A"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6652792D" w14:textId="77777777" w:rsidR="00C30CFA" w:rsidRPr="00BA05A0" w:rsidRDefault="00C30CFA" w:rsidP="00AA447B">
            <w:pPr>
              <w:spacing w:line="360" w:lineRule="auto"/>
              <w:jc w:val="both"/>
              <w:rPr>
                <w:sz w:val="28"/>
                <w:szCs w:val="28"/>
              </w:rPr>
            </w:pPr>
            <w:r w:rsidRPr="00BA05A0">
              <w:rPr>
                <w:sz w:val="28"/>
                <w:szCs w:val="28"/>
              </w:rPr>
              <w:t>Модель  культурно-образовательной среды, обеспечивающей доступное качественное образование в условиях сельской школы</w:t>
            </w:r>
          </w:p>
        </w:tc>
      </w:tr>
      <w:tr w:rsidR="00C30CFA" w:rsidRPr="00BA05A0" w14:paraId="158E3B25" w14:textId="77777777" w:rsidTr="00AA447B">
        <w:tc>
          <w:tcPr>
            <w:tcW w:w="846" w:type="dxa"/>
          </w:tcPr>
          <w:p w14:paraId="5C7BE93A"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18AF3B9A" w14:textId="77777777" w:rsidR="00C30CFA" w:rsidRPr="00BA05A0" w:rsidRDefault="00C30CFA" w:rsidP="00AA447B">
            <w:pPr>
              <w:spacing w:line="360" w:lineRule="auto"/>
              <w:jc w:val="both"/>
              <w:rPr>
                <w:sz w:val="28"/>
                <w:szCs w:val="28"/>
              </w:rPr>
            </w:pPr>
            <w:r w:rsidRPr="00BA05A0">
              <w:rPr>
                <w:sz w:val="28"/>
                <w:szCs w:val="28"/>
              </w:rPr>
              <w:t xml:space="preserve">Модель взаимодействия школы  и  организаций дополнительного образования, культуры, спорта и т.д.   для реализации основной образовательной программы начальной школы </w:t>
            </w:r>
          </w:p>
        </w:tc>
      </w:tr>
      <w:tr w:rsidR="00C30CFA" w:rsidRPr="00BA05A0" w14:paraId="1744687D" w14:textId="77777777" w:rsidTr="00AA447B">
        <w:tc>
          <w:tcPr>
            <w:tcW w:w="846" w:type="dxa"/>
          </w:tcPr>
          <w:p w14:paraId="0C7FB6C3"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1A9312C9" w14:textId="77777777" w:rsidR="00C30CFA" w:rsidRPr="00BA05A0" w:rsidRDefault="00C30CFA" w:rsidP="00AA447B">
            <w:pPr>
              <w:spacing w:line="360" w:lineRule="auto"/>
              <w:jc w:val="both"/>
              <w:rPr>
                <w:sz w:val="28"/>
                <w:szCs w:val="28"/>
              </w:rPr>
            </w:pPr>
            <w:r w:rsidRPr="00BA05A0">
              <w:rPr>
                <w:sz w:val="28"/>
                <w:szCs w:val="28"/>
              </w:rPr>
              <w:t>Модель взаимодействия школы и организаций дополнительного образования, культуры, спорта и т.д.  и для реализации основной образовательной программы основной школы</w:t>
            </w:r>
          </w:p>
        </w:tc>
      </w:tr>
      <w:tr w:rsidR="00C30CFA" w:rsidRPr="00BA05A0" w14:paraId="73256285" w14:textId="77777777" w:rsidTr="00AA447B">
        <w:tc>
          <w:tcPr>
            <w:tcW w:w="846" w:type="dxa"/>
          </w:tcPr>
          <w:p w14:paraId="3669311E"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7C8E1E17" w14:textId="77777777" w:rsidR="00C30CFA" w:rsidRPr="00BA05A0" w:rsidRDefault="00C30CFA" w:rsidP="00AA447B">
            <w:pPr>
              <w:spacing w:line="360" w:lineRule="auto"/>
              <w:jc w:val="both"/>
              <w:rPr>
                <w:sz w:val="28"/>
                <w:szCs w:val="28"/>
              </w:rPr>
            </w:pPr>
            <w:r w:rsidRPr="00BA05A0">
              <w:rPr>
                <w:sz w:val="28"/>
                <w:szCs w:val="28"/>
              </w:rPr>
              <w:t>Модель взаимодействия школы и организаций дополнительного образования, культуры, спорта и т.д.  и для реализации основной образовательной программы старшей школы</w:t>
            </w:r>
          </w:p>
        </w:tc>
      </w:tr>
      <w:tr w:rsidR="00C30CFA" w:rsidRPr="00BA05A0" w14:paraId="2B9D394F" w14:textId="77777777" w:rsidTr="00AA447B">
        <w:tc>
          <w:tcPr>
            <w:tcW w:w="846" w:type="dxa"/>
          </w:tcPr>
          <w:p w14:paraId="7C41866B"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78CEABAE" w14:textId="77777777" w:rsidR="00C30CFA" w:rsidRPr="00BA05A0" w:rsidRDefault="00C30CFA" w:rsidP="00AA447B">
            <w:pPr>
              <w:spacing w:line="360" w:lineRule="auto"/>
              <w:jc w:val="both"/>
              <w:rPr>
                <w:sz w:val="28"/>
                <w:szCs w:val="28"/>
              </w:rPr>
            </w:pPr>
            <w:proofErr w:type="spellStart"/>
            <w:r w:rsidRPr="00BA05A0">
              <w:rPr>
                <w:sz w:val="28"/>
                <w:szCs w:val="28"/>
              </w:rPr>
              <w:t>Единоге</w:t>
            </w:r>
            <w:proofErr w:type="spellEnd"/>
            <w:r w:rsidRPr="00BA05A0">
              <w:rPr>
                <w:sz w:val="28"/>
                <w:szCs w:val="28"/>
              </w:rPr>
              <w:t xml:space="preserve"> образовательное пространство как средство обеспечения права учащихся старшей школы на индивидуальные учебные планы</w:t>
            </w:r>
          </w:p>
        </w:tc>
      </w:tr>
      <w:tr w:rsidR="00C30CFA" w:rsidRPr="00BA05A0" w14:paraId="22B34438" w14:textId="77777777" w:rsidTr="00AA447B">
        <w:tc>
          <w:tcPr>
            <w:tcW w:w="846" w:type="dxa"/>
          </w:tcPr>
          <w:p w14:paraId="49AC525B"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72E051E9" w14:textId="77777777" w:rsidR="00C30CFA" w:rsidRPr="00BA05A0" w:rsidRDefault="00C30CFA" w:rsidP="00AA447B">
            <w:pPr>
              <w:spacing w:line="360" w:lineRule="auto"/>
              <w:jc w:val="both"/>
              <w:rPr>
                <w:sz w:val="28"/>
                <w:szCs w:val="28"/>
              </w:rPr>
            </w:pPr>
            <w:r w:rsidRPr="00BA05A0">
              <w:rPr>
                <w:sz w:val="28"/>
                <w:szCs w:val="28"/>
              </w:rPr>
              <w:t>Программа преодоления сопротивления  педагогического коллектива  внедрению новой модели управления школой</w:t>
            </w:r>
          </w:p>
        </w:tc>
      </w:tr>
      <w:tr w:rsidR="00C30CFA" w:rsidRPr="00BA05A0" w14:paraId="4256CF9B" w14:textId="77777777" w:rsidTr="00AA447B">
        <w:tc>
          <w:tcPr>
            <w:tcW w:w="846" w:type="dxa"/>
          </w:tcPr>
          <w:p w14:paraId="524CD376"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68593BC4" w14:textId="77777777" w:rsidR="00C30CFA" w:rsidRPr="00BA05A0" w:rsidRDefault="00C30CFA" w:rsidP="00AA447B">
            <w:pPr>
              <w:spacing w:line="360" w:lineRule="auto"/>
              <w:jc w:val="both"/>
              <w:rPr>
                <w:sz w:val="28"/>
                <w:szCs w:val="28"/>
              </w:rPr>
            </w:pPr>
            <w:r w:rsidRPr="00BA05A0">
              <w:rPr>
                <w:sz w:val="28"/>
                <w:szCs w:val="28"/>
              </w:rPr>
              <w:t xml:space="preserve">Интеграция основной образовательной программы начальной школы с программами дополнительного образования   </w:t>
            </w:r>
          </w:p>
        </w:tc>
      </w:tr>
      <w:tr w:rsidR="00C30CFA" w:rsidRPr="00BA05A0" w14:paraId="279D86E1" w14:textId="77777777" w:rsidTr="00AA447B">
        <w:tc>
          <w:tcPr>
            <w:tcW w:w="846" w:type="dxa"/>
          </w:tcPr>
          <w:p w14:paraId="17673B63"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6E5E02C7" w14:textId="77777777" w:rsidR="00C30CFA" w:rsidRPr="00BA05A0" w:rsidRDefault="00C30CFA" w:rsidP="00AA447B">
            <w:pPr>
              <w:spacing w:line="360" w:lineRule="auto"/>
              <w:jc w:val="both"/>
              <w:rPr>
                <w:sz w:val="28"/>
                <w:szCs w:val="28"/>
              </w:rPr>
            </w:pPr>
            <w:r w:rsidRPr="00BA05A0">
              <w:rPr>
                <w:sz w:val="28"/>
                <w:szCs w:val="28"/>
              </w:rPr>
              <w:t xml:space="preserve">Интеграция основной образовательной программы подростковой школы с программами дополнительного образования   </w:t>
            </w:r>
          </w:p>
        </w:tc>
      </w:tr>
      <w:tr w:rsidR="00C30CFA" w:rsidRPr="00BA05A0" w14:paraId="7B55B2DF" w14:textId="77777777" w:rsidTr="00AA447B">
        <w:trPr>
          <w:trHeight w:val="803"/>
        </w:trPr>
        <w:tc>
          <w:tcPr>
            <w:tcW w:w="846" w:type="dxa"/>
          </w:tcPr>
          <w:p w14:paraId="614C1F82"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406199CA" w14:textId="77777777" w:rsidR="00C30CFA" w:rsidRPr="00BA05A0" w:rsidRDefault="00C30CFA" w:rsidP="00AA447B">
            <w:pPr>
              <w:spacing w:line="360" w:lineRule="auto"/>
              <w:jc w:val="both"/>
              <w:rPr>
                <w:sz w:val="28"/>
                <w:szCs w:val="28"/>
              </w:rPr>
            </w:pPr>
            <w:r w:rsidRPr="00BA05A0">
              <w:rPr>
                <w:sz w:val="28"/>
                <w:szCs w:val="28"/>
              </w:rPr>
              <w:t xml:space="preserve">Интеграция основной образовательной программы старшей школы с программами дополнительного образования   </w:t>
            </w:r>
          </w:p>
        </w:tc>
      </w:tr>
      <w:tr w:rsidR="00C30CFA" w:rsidRPr="00BA05A0" w14:paraId="2F43A511" w14:textId="77777777" w:rsidTr="00AA447B">
        <w:tc>
          <w:tcPr>
            <w:tcW w:w="846" w:type="dxa"/>
          </w:tcPr>
          <w:p w14:paraId="21BC02B5"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44C0B099" w14:textId="77777777" w:rsidR="00C30CFA" w:rsidRPr="00BA05A0" w:rsidRDefault="00C30CFA" w:rsidP="00AA447B">
            <w:pPr>
              <w:spacing w:line="360" w:lineRule="auto"/>
              <w:jc w:val="both"/>
              <w:rPr>
                <w:sz w:val="28"/>
                <w:szCs w:val="28"/>
              </w:rPr>
            </w:pPr>
            <w:r w:rsidRPr="00BA05A0">
              <w:rPr>
                <w:sz w:val="28"/>
                <w:szCs w:val="28"/>
              </w:rPr>
              <w:t>Интегрированная образовательная среда дошкольной образовательной организации и  начальной школы</w:t>
            </w:r>
          </w:p>
        </w:tc>
      </w:tr>
      <w:tr w:rsidR="00C30CFA" w:rsidRPr="00BA05A0" w14:paraId="3FC76F08" w14:textId="77777777" w:rsidTr="00AA447B">
        <w:tc>
          <w:tcPr>
            <w:tcW w:w="846" w:type="dxa"/>
          </w:tcPr>
          <w:p w14:paraId="51203B97"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5C9AF575" w14:textId="77777777" w:rsidR="00C30CFA" w:rsidRPr="00BA05A0" w:rsidRDefault="00C30CFA" w:rsidP="00AA447B">
            <w:pPr>
              <w:spacing w:line="360" w:lineRule="auto"/>
              <w:jc w:val="both"/>
              <w:rPr>
                <w:sz w:val="28"/>
                <w:szCs w:val="28"/>
              </w:rPr>
            </w:pPr>
            <w:r w:rsidRPr="00BA05A0">
              <w:rPr>
                <w:sz w:val="28"/>
                <w:szCs w:val="28"/>
              </w:rPr>
              <w:t>Модель финансового стимулирования педагогов в условия малокомплектной сельской школы</w:t>
            </w:r>
          </w:p>
        </w:tc>
      </w:tr>
      <w:tr w:rsidR="00C30CFA" w:rsidRPr="00BA05A0" w14:paraId="5EB7CBF3" w14:textId="77777777" w:rsidTr="00AA447B">
        <w:tc>
          <w:tcPr>
            <w:tcW w:w="846" w:type="dxa"/>
          </w:tcPr>
          <w:p w14:paraId="60FB6477"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274A0BEA" w14:textId="77777777" w:rsidR="00C30CFA" w:rsidRPr="00BA05A0" w:rsidRDefault="00C30CFA" w:rsidP="00AA447B">
            <w:pPr>
              <w:spacing w:line="360" w:lineRule="auto"/>
              <w:jc w:val="both"/>
              <w:rPr>
                <w:sz w:val="28"/>
                <w:szCs w:val="28"/>
              </w:rPr>
            </w:pPr>
            <w:r w:rsidRPr="00BA05A0">
              <w:rPr>
                <w:sz w:val="28"/>
                <w:szCs w:val="28"/>
              </w:rPr>
              <w:t xml:space="preserve">Программа вовлечения родителей  в управление образовательной организации </w:t>
            </w:r>
          </w:p>
        </w:tc>
      </w:tr>
      <w:tr w:rsidR="00C30CFA" w:rsidRPr="00BA05A0" w14:paraId="246053F0" w14:textId="77777777" w:rsidTr="00AA447B">
        <w:tc>
          <w:tcPr>
            <w:tcW w:w="846" w:type="dxa"/>
          </w:tcPr>
          <w:p w14:paraId="4C180F1B"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520852E1" w14:textId="77777777" w:rsidR="00C30CFA" w:rsidRPr="00BA05A0" w:rsidRDefault="00C30CFA" w:rsidP="00AA447B">
            <w:pPr>
              <w:spacing w:line="360" w:lineRule="auto"/>
              <w:jc w:val="both"/>
              <w:rPr>
                <w:sz w:val="28"/>
                <w:szCs w:val="28"/>
              </w:rPr>
            </w:pPr>
            <w:r w:rsidRPr="00BA05A0">
              <w:rPr>
                <w:sz w:val="28"/>
                <w:szCs w:val="28"/>
              </w:rPr>
              <w:t>Программа  вовлечения родителей  в реализацию основой образовательной программы начальной школы</w:t>
            </w:r>
          </w:p>
        </w:tc>
      </w:tr>
      <w:tr w:rsidR="00C30CFA" w:rsidRPr="00BA05A0" w14:paraId="6E2EB0CE" w14:textId="77777777" w:rsidTr="00AA447B">
        <w:tc>
          <w:tcPr>
            <w:tcW w:w="846" w:type="dxa"/>
          </w:tcPr>
          <w:p w14:paraId="1E80DBA2"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5076873B" w14:textId="77777777" w:rsidR="00C30CFA" w:rsidRPr="00BA05A0" w:rsidRDefault="00C30CFA" w:rsidP="00AA447B">
            <w:pPr>
              <w:spacing w:line="360" w:lineRule="auto"/>
              <w:jc w:val="both"/>
              <w:rPr>
                <w:sz w:val="28"/>
                <w:szCs w:val="28"/>
              </w:rPr>
            </w:pPr>
            <w:r w:rsidRPr="00BA05A0">
              <w:rPr>
                <w:sz w:val="28"/>
                <w:szCs w:val="28"/>
              </w:rPr>
              <w:t>Программа вовлечения родителей в реализацию основой образовательной программы основной школы</w:t>
            </w:r>
          </w:p>
        </w:tc>
      </w:tr>
      <w:tr w:rsidR="00C30CFA" w:rsidRPr="00BA05A0" w14:paraId="7D4689D0" w14:textId="77777777" w:rsidTr="00AA447B">
        <w:tc>
          <w:tcPr>
            <w:tcW w:w="846" w:type="dxa"/>
          </w:tcPr>
          <w:p w14:paraId="1041CEE4"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47AAC4A3" w14:textId="77777777" w:rsidR="00C30CFA" w:rsidRPr="00BA05A0" w:rsidRDefault="00C30CFA" w:rsidP="00AA447B">
            <w:pPr>
              <w:spacing w:line="360" w:lineRule="auto"/>
              <w:jc w:val="both"/>
              <w:rPr>
                <w:sz w:val="28"/>
                <w:szCs w:val="28"/>
              </w:rPr>
            </w:pPr>
            <w:r w:rsidRPr="00BA05A0">
              <w:rPr>
                <w:sz w:val="28"/>
                <w:szCs w:val="28"/>
              </w:rPr>
              <w:t>Программа вовлечения родителей в реализацию основой образовательной программы старшей школы</w:t>
            </w:r>
          </w:p>
        </w:tc>
      </w:tr>
      <w:tr w:rsidR="00C30CFA" w:rsidRPr="00BA05A0" w14:paraId="76F72AB0" w14:textId="77777777" w:rsidTr="00AA447B">
        <w:trPr>
          <w:trHeight w:val="445"/>
        </w:trPr>
        <w:tc>
          <w:tcPr>
            <w:tcW w:w="846" w:type="dxa"/>
          </w:tcPr>
          <w:p w14:paraId="1621E049"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2CA5FD67" w14:textId="77777777" w:rsidR="00C30CFA" w:rsidRPr="00BA05A0" w:rsidRDefault="00C30CFA" w:rsidP="00AA447B">
            <w:pPr>
              <w:spacing w:line="360" w:lineRule="auto"/>
              <w:jc w:val="both"/>
              <w:rPr>
                <w:sz w:val="28"/>
                <w:szCs w:val="28"/>
              </w:rPr>
            </w:pPr>
            <w:r w:rsidRPr="00BA05A0">
              <w:rPr>
                <w:sz w:val="28"/>
                <w:szCs w:val="28"/>
              </w:rPr>
              <w:t>Программа развития малой сельской школы с учетом (возможно – основанная на результатах анализа)  сильных сторон социального капитала организации</w:t>
            </w:r>
          </w:p>
        </w:tc>
      </w:tr>
      <w:tr w:rsidR="00C30CFA" w:rsidRPr="00BA05A0" w14:paraId="7F920247" w14:textId="77777777" w:rsidTr="00AA447B">
        <w:tc>
          <w:tcPr>
            <w:tcW w:w="846" w:type="dxa"/>
          </w:tcPr>
          <w:p w14:paraId="032D8CB7"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057BF5D1" w14:textId="77777777" w:rsidR="00C30CFA" w:rsidRPr="00BA05A0" w:rsidRDefault="00C30CFA" w:rsidP="00AA447B">
            <w:pPr>
              <w:spacing w:line="360" w:lineRule="auto"/>
              <w:jc w:val="both"/>
              <w:rPr>
                <w:sz w:val="28"/>
                <w:szCs w:val="28"/>
              </w:rPr>
            </w:pPr>
            <w:r w:rsidRPr="00BA05A0">
              <w:rPr>
                <w:sz w:val="28"/>
                <w:szCs w:val="28"/>
              </w:rPr>
              <w:t>Организация  профильного обучения старшеклассников в условиях сельской школы</w:t>
            </w:r>
          </w:p>
        </w:tc>
      </w:tr>
      <w:tr w:rsidR="00C30CFA" w:rsidRPr="00BA05A0" w14:paraId="7F347371" w14:textId="77777777" w:rsidTr="00AA447B">
        <w:tc>
          <w:tcPr>
            <w:tcW w:w="846" w:type="dxa"/>
          </w:tcPr>
          <w:p w14:paraId="1F6E6D33"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6A5FFB31" w14:textId="77777777" w:rsidR="00C30CFA" w:rsidRPr="00BA05A0" w:rsidRDefault="00C30CFA" w:rsidP="00AA447B">
            <w:pPr>
              <w:spacing w:line="360" w:lineRule="auto"/>
              <w:jc w:val="both"/>
              <w:rPr>
                <w:sz w:val="28"/>
                <w:szCs w:val="28"/>
              </w:rPr>
            </w:pPr>
            <w:r w:rsidRPr="00BA05A0">
              <w:rPr>
                <w:sz w:val="28"/>
                <w:szCs w:val="28"/>
              </w:rPr>
              <w:t xml:space="preserve">Программа взаимодействия сельской школы и социума </w:t>
            </w:r>
          </w:p>
        </w:tc>
      </w:tr>
      <w:tr w:rsidR="00C30CFA" w:rsidRPr="00BA05A0" w14:paraId="50B4C191" w14:textId="77777777" w:rsidTr="00AA447B">
        <w:tc>
          <w:tcPr>
            <w:tcW w:w="846" w:type="dxa"/>
          </w:tcPr>
          <w:p w14:paraId="1A3DC4CB"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4EB35445" w14:textId="77777777" w:rsidR="00C30CFA" w:rsidRPr="00BA05A0" w:rsidRDefault="00C30CFA" w:rsidP="00AA447B">
            <w:pPr>
              <w:spacing w:line="360" w:lineRule="auto"/>
              <w:jc w:val="both"/>
              <w:rPr>
                <w:sz w:val="28"/>
                <w:szCs w:val="28"/>
              </w:rPr>
            </w:pPr>
            <w:r w:rsidRPr="00BA05A0">
              <w:rPr>
                <w:sz w:val="28"/>
                <w:szCs w:val="28"/>
              </w:rPr>
              <w:t xml:space="preserve">Программа развития сельской школы, ориентированная на  использование ресурсов  местного сообщества. </w:t>
            </w:r>
          </w:p>
        </w:tc>
      </w:tr>
      <w:tr w:rsidR="00C30CFA" w:rsidRPr="00BA05A0" w14:paraId="3FA2F666" w14:textId="77777777" w:rsidTr="00AA447B">
        <w:tc>
          <w:tcPr>
            <w:tcW w:w="846" w:type="dxa"/>
          </w:tcPr>
          <w:p w14:paraId="4172C419"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6AD9C68D" w14:textId="77777777" w:rsidR="00C30CFA" w:rsidRPr="00BA05A0" w:rsidRDefault="00C30CFA" w:rsidP="00AA447B">
            <w:pPr>
              <w:spacing w:line="360" w:lineRule="auto"/>
              <w:rPr>
                <w:sz w:val="28"/>
                <w:szCs w:val="28"/>
              </w:rPr>
            </w:pPr>
            <w:r w:rsidRPr="00BA05A0">
              <w:rPr>
                <w:sz w:val="28"/>
                <w:szCs w:val="28"/>
              </w:rPr>
              <w:t xml:space="preserve">Система оценивания </w:t>
            </w:r>
            <w:proofErr w:type="gramStart"/>
            <w:r w:rsidRPr="00BA05A0">
              <w:rPr>
                <w:sz w:val="28"/>
                <w:szCs w:val="28"/>
              </w:rPr>
              <w:t>обучающихся  сельской</w:t>
            </w:r>
            <w:proofErr w:type="gramEnd"/>
            <w:r w:rsidRPr="00BA05A0">
              <w:rPr>
                <w:sz w:val="28"/>
                <w:szCs w:val="28"/>
              </w:rPr>
              <w:t xml:space="preserve"> начальной школы, ориентированная на обеспечение успешности каждого обучающегося. </w:t>
            </w:r>
          </w:p>
        </w:tc>
      </w:tr>
      <w:tr w:rsidR="00C30CFA" w:rsidRPr="00BA05A0" w14:paraId="6BF676E5" w14:textId="77777777" w:rsidTr="00AA447B">
        <w:tc>
          <w:tcPr>
            <w:tcW w:w="846" w:type="dxa"/>
          </w:tcPr>
          <w:p w14:paraId="69D38589"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72B6DAD8" w14:textId="77777777" w:rsidR="00C30CFA" w:rsidRPr="00BA05A0" w:rsidRDefault="00C30CFA" w:rsidP="00AA447B">
            <w:pPr>
              <w:spacing w:line="360" w:lineRule="auto"/>
              <w:jc w:val="both"/>
              <w:rPr>
                <w:sz w:val="28"/>
                <w:szCs w:val="28"/>
              </w:rPr>
            </w:pPr>
            <w:r w:rsidRPr="00BA05A0">
              <w:rPr>
                <w:sz w:val="28"/>
                <w:szCs w:val="28"/>
              </w:rPr>
              <w:t xml:space="preserve">Система оценивания обучающихся сельской основной школы, ориентированная на обеспечение успешности каждого обучающегося. </w:t>
            </w:r>
          </w:p>
        </w:tc>
      </w:tr>
      <w:tr w:rsidR="00C30CFA" w:rsidRPr="00BA05A0" w14:paraId="6085F2F8" w14:textId="77777777" w:rsidTr="00AA447B">
        <w:tc>
          <w:tcPr>
            <w:tcW w:w="846" w:type="dxa"/>
          </w:tcPr>
          <w:p w14:paraId="693C14B8"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40F3B57A" w14:textId="77777777" w:rsidR="00C30CFA" w:rsidRPr="00BA05A0" w:rsidRDefault="00C30CFA" w:rsidP="00AA447B">
            <w:pPr>
              <w:spacing w:line="360" w:lineRule="auto"/>
              <w:jc w:val="both"/>
              <w:rPr>
                <w:sz w:val="28"/>
                <w:szCs w:val="28"/>
              </w:rPr>
            </w:pPr>
            <w:r w:rsidRPr="00BA05A0">
              <w:rPr>
                <w:sz w:val="28"/>
                <w:szCs w:val="28"/>
              </w:rPr>
              <w:t>Система оценивания старшеклассников сельской школы, ориентированная на обеспечение успешности каждого обучающегося.</w:t>
            </w:r>
          </w:p>
        </w:tc>
      </w:tr>
      <w:tr w:rsidR="00C30CFA" w:rsidRPr="00BA05A0" w14:paraId="30F3CE30" w14:textId="77777777" w:rsidTr="00AA447B">
        <w:tc>
          <w:tcPr>
            <w:tcW w:w="846" w:type="dxa"/>
          </w:tcPr>
          <w:p w14:paraId="0DC6F248"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244973FF" w14:textId="77777777" w:rsidR="00C30CFA" w:rsidRPr="00BA05A0" w:rsidRDefault="00C30CFA" w:rsidP="00AA447B">
            <w:pPr>
              <w:spacing w:line="360" w:lineRule="auto"/>
              <w:jc w:val="both"/>
              <w:rPr>
                <w:sz w:val="28"/>
                <w:szCs w:val="28"/>
              </w:rPr>
            </w:pPr>
            <w:r w:rsidRPr="00BA05A0">
              <w:rPr>
                <w:sz w:val="28"/>
                <w:szCs w:val="28"/>
              </w:rPr>
              <w:t>Использование возможностей дистанционных технологий/ресурсов для повышения качества  реализации основных образовательных программ начальной сельской школы</w:t>
            </w:r>
          </w:p>
        </w:tc>
      </w:tr>
      <w:tr w:rsidR="00C30CFA" w:rsidRPr="00BA05A0" w14:paraId="03DEE7D8" w14:textId="77777777" w:rsidTr="00AA447B">
        <w:tc>
          <w:tcPr>
            <w:tcW w:w="846" w:type="dxa"/>
          </w:tcPr>
          <w:p w14:paraId="1439C508"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07488339" w14:textId="77777777" w:rsidR="00C30CFA" w:rsidRPr="00BA05A0" w:rsidRDefault="00C30CFA" w:rsidP="00AA447B">
            <w:pPr>
              <w:spacing w:line="360" w:lineRule="auto"/>
              <w:jc w:val="both"/>
              <w:rPr>
                <w:sz w:val="28"/>
                <w:szCs w:val="28"/>
              </w:rPr>
            </w:pPr>
            <w:r w:rsidRPr="00BA05A0">
              <w:rPr>
                <w:sz w:val="28"/>
                <w:szCs w:val="28"/>
              </w:rPr>
              <w:t>Использование возможностей дистанционных технологий/ресурсов для  реализации основных образовательных программ основной  сельской школы</w:t>
            </w:r>
          </w:p>
        </w:tc>
      </w:tr>
      <w:tr w:rsidR="00C30CFA" w:rsidRPr="00BA05A0" w14:paraId="1F0B2002" w14:textId="77777777" w:rsidTr="00AA447B">
        <w:tc>
          <w:tcPr>
            <w:tcW w:w="846" w:type="dxa"/>
          </w:tcPr>
          <w:p w14:paraId="1970FD8C"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1EBBA08E" w14:textId="77777777" w:rsidR="00C30CFA" w:rsidRPr="00BA05A0" w:rsidRDefault="00C30CFA" w:rsidP="00AA447B">
            <w:pPr>
              <w:spacing w:line="360" w:lineRule="auto"/>
              <w:jc w:val="both"/>
              <w:rPr>
                <w:sz w:val="28"/>
                <w:szCs w:val="28"/>
              </w:rPr>
            </w:pPr>
            <w:r w:rsidRPr="00BA05A0">
              <w:rPr>
                <w:sz w:val="28"/>
                <w:szCs w:val="28"/>
              </w:rPr>
              <w:t>Использование возможностей дистанционных технологий/ресурсов для  реализации основных образовательных программ старшей сельской школы</w:t>
            </w:r>
          </w:p>
        </w:tc>
      </w:tr>
      <w:tr w:rsidR="00C30CFA" w:rsidRPr="00BA05A0" w14:paraId="0665F04D" w14:textId="77777777" w:rsidTr="00AA447B">
        <w:tc>
          <w:tcPr>
            <w:tcW w:w="846" w:type="dxa"/>
          </w:tcPr>
          <w:p w14:paraId="08D7BDF4"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579EE938" w14:textId="77777777" w:rsidR="00C30CFA" w:rsidRPr="00BA05A0" w:rsidRDefault="00C30CFA" w:rsidP="00AA447B">
            <w:pPr>
              <w:spacing w:line="360" w:lineRule="auto"/>
              <w:jc w:val="both"/>
              <w:rPr>
                <w:sz w:val="28"/>
                <w:szCs w:val="28"/>
              </w:rPr>
            </w:pPr>
            <w:r w:rsidRPr="00BA05A0">
              <w:rPr>
                <w:sz w:val="28"/>
                <w:szCs w:val="28"/>
              </w:rPr>
              <w:t>Программа развития индивидуальных образовательных треков (карьерных стратегий) старшеклассников в условиях сельской школы</w:t>
            </w:r>
          </w:p>
        </w:tc>
      </w:tr>
      <w:tr w:rsidR="00C30CFA" w:rsidRPr="00BA05A0" w14:paraId="448F3701" w14:textId="77777777" w:rsidTr="00AA447B">
        <w:tc>
          <w:tcPr>
            <w:tcW w:w="846" w:type="dxa"/>
          </w:tcPr>
          <w:p w14:paraId="0FC05D1E"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61C102A4" w14:textId="77777777" w:rsidR="00C30CFA" w:rsidRPr="00BA05A0" w:rsidRDefault="00C30CFA" w:rsidP="00AA447B">
            <w:pPr>
              <w:spacing w:line="360" w:lineRule="auto"/>
              <w:jc w:val="both"/>
              <w:rPr>
                <w:sz w:val="28"/>
                <w:szCs w:val="28"/>
              </w:rPr>
            </w:pPr>
            <w:r w:rsidRPr="00BA05A0">
              <w:rPr>
                <w:sz w:val="28"/>
                <w:szCs w:val="28"/>
              </w:rPr>
              <w:t xml:space="preserve">Программа  взаимодействия педагогов в ходе  реализации междисциплинарных образовательных программ </w:t>
            </w:r>
          </w:p>
        </w:tc>
      </w:tr>
      <w:tr w:rsidR="00C30CFA" w:rsidRPr="00BA05A0" w14:paraId="32F6C2DE" w14:textId="77777777" w:rsidTr="00AA447B">
        <w:tc>
          <w:tcPr>
            <w:tcW w:w="846" w:type="dxa"/>
          </w:tcPr>
          <w:p w14:paraId="453DEAA5"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735F8824" w14:textId="77777777" w:rsidR="00C30CFA" w:rsidRPr="00BA05A0" w:rsidRDefault="00C30CFA" w:rsidP="00AA447B">
            <w:pPr>
              <w:spacing w:line="360" w:lineRule="auto"/>
              <w:jc w:val="both"/>
              <w:rPr>
                <w:sz w:val="28"/>
                <w:szCs w:val="28"/>
              </w:rPr>
            </w:pPr>
            <w:r w:rsidRPr="00BA05A0">
              <w:rPr>
                <w:sz w:val="28"/>
                <w:szCs w:val="28"/>
              </w:rPr>
              <w:t>Модель управления школой на основе горизонтальных связей в педагогическом коллективе как фактор повышения образовательных результатов в условиях сельской школы</w:t>
            </w:r>
          </w:p>
        </w:tc>
      </w:tr>
      <w:tr w:rsidR="00C30CFA" w:rsidRPr="00BA05A0" w14:paraId="6D47F1D2" w14:textId="77777777" w:rsidTr="00AA447B">
        <w:trPr>
          <w:trHeight w:val="649"/>
        </w:trPr>
        <w:tc>
          <w:tcPr>
            <w:tcW w:w="846" w:type="dxa"/>
          </w:tcPr>
          <w:p w14:paraId="3F9E86CE"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3FA6639A" w14:textId="77777777" w:rsidR="00C30CFA" w:rsidRPr="00BA05A0" w:rsidRDefault="00C30CFA" w:rsidP="00AA447B">
            <w:pPr>
              <w:spacing w:line="360" w:lineRule="auto"/>
              <w:jc w:val="both"/>
              <w:rPr>
                <w:sz w:val="28"/>
                <w:szCs w:val="28"/>
              </w:rPr>
            </w:pPr>
            <w:r w:rsidRPr="00BA05A0">
              <w:rPr>
                <w:sz w:val="28"/>
                <w:szCs w:val="28"/>
              </w:rPr>
              <w:t>Управляющий совет как эффективный инструмент реализации программы развития общеобразовательной организации в сельской школе</w:t>
            </w:r>
          </w:p>
        </w:tc>
      </w:tr>
      <w:tr w:rsidR="00C30CFA" w:rsidRPr="00BA05A0" w14:paraId="5EDB3EE1" w14:textId="77777777" w:rsidTr="00AA447B">
        <w:tc>
          <w:tcPr>
            <w:tcW w:w="846" w:type="dxa"/>
          </w:tcPr>
          <w:p w14:paraId="7C14EE2F"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4A028CAA" w14:textId="77777777" w:rsidR="00C30CFA" w:rsidRPr="00BA05A0" w:rsidRDefault="00C30CFA" w:rsidP="00AA447B">
            <w:pPr>
              <w:spacing w:line="360" w:lineRule="auto"/>
              <w:jc w:val="both"/>
              <w:rPr>
                <w:sz w:val="28"/>
                <w:szCs w:val="28"/>
              </w:rPr>
            </w:pPr>
            <w:r w:rsidRPr="00BA05A0">
              <w:rPr>
                <w:sz w:val="28"/>
                <w:szCs w:val="28"/>
              </w:rPr>
              <w:t xml:space="preserve">Стимулирующие  механизмы, способствующие   закреплению  молодых педагогов в сельской школе </w:t>
            </w:r>
          </w:p>
        </w:tc>
      </w:tr>
      <w:tr w:rsidR="00C30CFA" w:rsidRPr="00BA05A0" w14:paraId="758F9AF3" w14:textId="77777777" w:rsidTr="00AA447B">
        <w:tc>
          <w:tcPr>
            <w:tcW w:w="846" w:type="dxa"/>
          </w:tcPr>
          <w:p w14:paraId="1C0837E0"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025442B4" w14:textId="77777777" w:rsidR="00C30CFA" w:rsidRPr="00BA05A0" w:rsidRDefault="00C30CFA" w:rsidP="00AA447B">
            <w:pPr>
              <w:spacing w:line="360" w:lineRule="auto"/>
              <w:jc w:val="both"/>
              <w:rPr>
                <w:sz w:val="28"/>
                <w:szCs w:val="28"/>
              </w:rPr>
            </w:pPr>
            <w:r w:rsidRPr="00BA05A0">
              <w:rPr>
                <w:sz w:val="28"/>
                <w:szCs w:val="28"/>
              </w:rPr>
              <w:t>Участие родительской общественной в управлении сельской школой как ресурс повышения качества образовательных результатов</w:t>
            </w:r>
          </w:p>
        </w:tc>
      </w:tr>
      <w:tr w:rsidR="00C30CFA" w:rsidRPr="00BA05A0" w14:paraId="445F95FE" w14:textId="77777777" w:rsidTr="00AA447B">
        <w:tc>
          <w:tcPr>
            <w:tcW w:w="846" w:type="dxa"/>
          </w:tcPr>
          <w:p w14:paraId="213858E3" w14:textId="77777777" w:rsidR="00C30CFA" w:rsidRPr="00BA05A0" w:rsidRDefault="00C30CFA" w:rsidP="00C30CFA">
            <w:pPr>
              <w:pStyle w:val="a3"/>
              <w:numPr>
                <w:ilvl w:val="0"/>
                <w:numId w:val="39"/>
              </w:numPr>
              <w:spacing w:after="200" w:line="360" w:lineRule="auto"/>
              <w:rPr>
                <w:rFonts w:ascii="Times New Roman" w:hAnsi="Times New Roman"/>
                <w:sz w:val="28"/>
                <w:szCs w:val="28"/>
              </w:rPr>
            </w:pPr>
          </w:p>
        </w:tc>
        <w:tc>
          <w:tcPr>
            <w:tcW w:w="8493" w:type="dxa"/>
          </w:tcPr>
          <w:p w14:paraId="09B6C992" w14:textId="77777777" w:rsidR="00C30CFA" w:rsidRPr="00BA05A0" w:rsidRDefault="00C30CFA" w:rsidP="00AA447B">
            <w:pPr>
              <w:spacing w:line="360" w:lineRule="auto"/>
              <w:jc w:val="both"/>
              <w:rPr>
                <w:sz w:val="28"/>
                <w:szCs w:val="28"/>
              </w:rPr>
            </w:pPr>
            <w:r w:rsidRPr="00BA05A0">
              <w:rPr>
                <w:sz w:val="28"/>
                <w:szCs w:val="28"/>
              </w:rPr>
              <w:t>Модель управления сельской школой в условиях стимулирования труда</w:t>
            </w:r>
          </w:p>
        </w:tc>
      </w:tr>
    </w:tbl>
    <w:p w14:paraId="220A14B5" w14:textId="77777777" w:rsidR="00C30CFA" w:rsidRDefault="00C30CFA" w:rsidP="00C30CFA"/>
    <w:p w14:paraId="77C918A6" w14:textId="77777777" w:rsidR="00C30CFA" w:rsidRDefault="00C30CFA" w:rsidP="00C30CFA"/>
    <w:p w14:paraId="78C3A1A5" w14:textId="77777777" w:rsidR="00C30CFA" w:rsidRDefault="00C30CFA" w:rsidP="00C30CFA"/>
    <w:p w14:paraId="041D3533" w14:textId="77777777" w:rsidR="00C30CFA" w:rsidRDefault="00C30CFA" w:rsidP="00C30CFA">
      <w:pPr>
        <w:spacing w:line="360" w:lineRule="auto"/>
        <w:ind w:left="360"/>
        <w:jc w:val="center"/>
      </w:pPr>
    </w:p>
    <w:p w14:paraId="6F8E9B8C" w14:textId="77777777" w:rsidR="00C30CFA" w:rsidRDefault="00C30CFA" w:rsidP="00C30CFA">
      <w:pPr>
        <w:jc w:val="right"/>
        <w:rPr>
          <w:b/>
          <w:bCs/>
          <w:sz w:val="28"/>
          <w:szCs w:val="28"/>
        </w:rPr>
      </w:pPr>
    </w:p>
    <w:p w14:paraId="4CF248A3" w14:textId="77777777" w:rsidR="003C2C91" w:rsidRDefault="003C2C91">
      <w:pPr>
        <w:rPr>
          <w:b/>
          <w:bCs/>
          <w:sz w:val="28"/>
          <w:szCs w:val="28"/>
        </w:rPr>
      </w:pPr>
    </w:p>
    <w:sectPr w:rsidR="003C2C91" w:rsidSect="00E65BEA">
      <w:headerReference w:type="even" r:id="rId28"/>
      <w:headerReference w:type="default" r:id="rId29"/>
      <w:pgSz w:w="11900" w:h="16840"/>
      <w:pgMar w:top="1701"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872AB" w14:textId="77777777" w:rsidR="00196963" w:rsidRDefault="00196963" w:rsidP="00D4353F">
      <w:r>
        <w:separator/>
      </w:r>
    </w:p>
  </w:endnote>
  <w:endnote w:type="continuationSeparator" w:id="0">
    <w:p w14:paraId="2258ABAD" w14:textId="77777777" w:rsidR="00196963" w:rsidRDefault="00196963" w:rsidP="00D4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089C6" w14:textId="77777777" w:rsidR="00196963" w:rsidRDefault="00196963" w:rsidP="00D4353F">
      <w:r>
        <w:separator/>
      </w:r>
    </w:p>
  </w:footnote>
  <w:footnote w:type="continuationSeparator" w:id="0">
    <w:p w14:paraId="6D9FA933" w14:textId="77777777" w:rsidR="00196963" w:rsidRDefault="00196963" w:rsidP="00D43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2"/>
      </w:rPr>
      <w:id w:val="-1294679425"/>
      <w:docPartObj>
        <w:docPartGallery w:val="Page Numbers (Top of Page)"/>
        <w:docPartUnique/>
      </w:docPartObj>
    </w:sdtPr>
    <w:sdtEndPr>
      <w:rPr>
        <w:rStyle w:val="af2"/>
      </w:rPr>
    </w:sdtEndPr>
    <w:sdtContent>
      <w:p w14:paraId="700BEEA2" w14:textId="77777777" w:rsidR="00CE2AD1" w:rsidRDefault="00CE2AD1" w:rsidP="00470868">
        <w:pPr>
          <w:pStyle w:val="af0"/>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end"/>
        </w:r>
      </w:p>
    </w:sdtContent>
  </w:sdt>
  <w:p w14:paraId="14CEACF2" w14:textId="77777777" w:rsidR="00CE2AD1" w:rsidRDefault="00CE2AD1">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2"/>
      </w:rPr>
      <w:id w:val="-566497484"/>
      <w:docPartObj>
        <w:docPartGallery w:val="Page Numbers (Top of Page)"/>
        <w:docPartUnique/>
      </w:docPartObj>
    </w:sdtPr>
    <w:sdtEndPr>
      <w:rPr>
        <w:rStyle w:val="af2"/>
      </w:rPr>
    </w:sdtEndPr>
    <w:sdtContent>
      <w:p w14:paraId="04096461" w14:textId="77777777" w:rsidR="00CE2AD1" w:rsidRDefault="00CE2AD1" w:rsidP="00470868">
        <w:pPr>
          <w:pStyle w:val="af0"/>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noProof/>
          </w:rPr>
          <w:t>36</w:t>
        </w:r>
        <w:r>
          <w:rPr>
            <w:rStyle w:val="af2"/>
          </w:rPr>
          <w:fldChar w:fldCharType="end"/>
        </w:r>
      </w:p>
    </w:sdtContent>
  </w:sdt>
  <w:p w14:paraId="775C8147" w14:textId="77777777" w:rsidR="00CE2AD1" w:rsidRDefault="00CE2AD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0107F"/>
    <w:multiLevelType w:val="hybridMultilevel"/>
    <w:tmpl w:val="D9124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C0150"/>
    <w:multiLevelType w:val="hybridMultilevel"/>
    <w:tmpl w:val="FBD24C96"/>
    <w:lvl w:ilvl="0" w:tplc="27646A8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1D7652"/>
    <w:multiLevelType w:val="hybridMultilevel"/>
    <w:tmpl w:val="D318CE2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12503F9C"/>
    <w:multiLevelType w:val="hybridMultilevel"/>
    <w:tmpl w:val="10C49516"/>
    <w:lvl w:ilvl="0" w:tplc="AC3E5BAE">
      <w:start w:val="1"/>
      <w:numFmt w:val="bullet"/>
      <w:lvlText w:val="-"/>
      <w:lvlJc w:val="left"/>
      <w:pPr>
        <w:ind w:left="1428" w:hanging="360"/>
      </w:pPr>
      <w:rPr>
        <w:rFonts w:ascii="Arial Narrow" w:hAnsi="Arial Narro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64342CA"/>
    <w:multiLevelType w:val="hybridMultilevel"/>
    <w:tmpl w:val="E9ECB50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6BE3524"/>
    <w:multiLevelType w:val="hybridMultilevel"/>
    <w:tmpl w:val="EDBCDFE6"/>
    <w:lvl w:ilvl="0" w:tplc="AC3E5BAE">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DE052C"/>
    <w:multiLevelType w:val="hybridMultilevel"/>
    <w:tmpl w:val="13F2B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0F60C5"/>
    <w:multiLevelType w:val="hybridMultilevel"/>
    <w:tmpl w:val="3D568834"/>
    <w:lvl w:ilvl="0" w:tplc="AC3E5BAE">
      <w:start w:val="1"/>
      <w:numFmt w:val="bullet"/>
      <w:lvlText w:val="-"/>
      <w:lvlJc w:val="left"/>
      <w:pPr>
        <w:ind w:left="1500" w:hanging="360"/>
      </w:pPr>
      <w:rPr>
        <w:rFonts w:ascii="Arial Narrow" w:hAnsi="Arial Narrow"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19A20198"/>
    <w:multiLevelType w:val="hybridMultilevel"/>
    <w:tmpl w:val="A2621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072E6E"/>
    <w:multiLevelType w:val="hybridMultilevel"/>
    <w:tmpl w:val="BE7C4A0C"/>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0" w15:restartNumberingAfterBreak="0">
    <w:nsid w:val="1FF941E8"/>
    <w:multiLevelType w:val="hybridMultilevel"/>
    <w:tmpl w:val="5FA22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187948"/>
    <w:multiLevelType w:val="hybridMultilevel"/>
    <w:tmpl w:val="762292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7F0607"/>
    <w:multiLevelType w:val="hybridMultilevel"/>
    <w:tmpl w:val="E17E267A"/>
    <w:lvl w:ilvl="0" w:tplc="04190001">
      <w:start w:val="1"/>
      <w:numFmt w:val="bullet"/>
      <w:lvlText w:val=""/>
      <w:lvlJc w:val="left"/>
      <w:pPr>
        <w:ind w:left="1080" w:hanging="360"/>
      </w:pPr>
      <w:rPr>
        <w:rFonts w:ascii="Symbol" w:hAnsi="Symbol" w:hint="default"/>
      </w:rPr>
    </w:lvl>
    <w:lvl w:ilvl="1" w:tplc="AC3E5BAE">
      <w:start w:val="1"/>
      <w:numFmt w:val="bullet"/>
      <w:lvlText w:val="-"/>
      <w:lvlJc w:val="left"/>
      <w:pPr>
        <w:ind w:left="1800" w:hanging="360"/>
      </w:pPr>
      <w:rPr>
        <w:rFonts w:ascii="Arial Narrow" w:hAnsi="Arial Narro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3F209CC"/>
    <w:multiLevelType w:val="hybridMultilevel"/>
    <w:tmpl w:val="17DE1AA8"/>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4" w15:restartNumberingAfterBreak="0">
    <w:nsid w:val="34A85E80"/>
    <w:multiLevelType w:val="hybridMultilevel"/>
    <w:tmpl w:val="1C6EEC60"/>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15" w15:restartNumberingAfterBreak="0">
    <w:nsid w:val="35AB2CAC"/>
    <w:multiLevelType w:val="hybridMultilevel"/>
    <w:tmpl w:val="B6A43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001592"/>
    <w:multiLevelType w:val="hybridMultilevel"/>
    <w:tmpl w:val="50D8C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8B77CF"/>
    <w:multiLevelType w:val="hybridMultilevel"/>
    <w:tmpl w:val="2B8C178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B8519B6"/>
    <w:multiLevelType w:val="hybridMultilevel"/>
    <w:tmpl w:val="213EA9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EC1B1C"/>
    <w:multiLevelType w:val="hybridMultilevel"/>
    <w:tmpl w:val="9092D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E7C55C8"/>
    <w:multiLevelType w:val="hybridMultilevel"/>
    <w:tmpl w:val="5BD46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700D19"/>
    <w:multiLevelType w:val="hybridMultilevel"/>
    <w:tmpl w:val="3184DF9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44BD3B12"/>
    <w:multiLevelType w:val="hybridMultilevel"/>
    <w:tmpl w:val="E01A0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3768B6"/>
    <w:multiLevelType w:val="hybridMultilevel"/>
    <w:tmpl w:val="C1BE4E8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46B41BDE"/>
    <w:multiLevelType w:val="hybridMultilevel"/>
    <w:tmpl w:val="927AEB66"/>
    <w:lvl w:ilvl="0" w:tplc="AC3E5BAE">
      <w:start w:val="1"/>
      <w:numFmt w:val="bullet"/>
      <w:lvlText w:val="-"/>
      <w:lvlJc w:val="left"/>
      <w:pPr>
        <w:ind w:left="1428" w:hanging="360"/>
      </w:pPr>
      <w:rPr>
        <w:rFonts w:ascii="Arial Narrow" w:hAnsi="Arial Narro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CEA0560"/>
    <w:multiLevelType w:val="hybridMultilevel"/>
    <w:tmpl w:val="4522916C"/>
    <w:lvl w:ilvl="0" w:tplc="53346FEA">
      <w:start w:val="1"/>
      <w:numFmt w:val="decimal"/>
      <w:lvlText w:val="%1."/>
      <w:lvlJc w:val="left"/>
      <w:pPr>
        <w:ind w:left="1418" w:hanging="710"/>
      </w:pPr>
      <w:rPr>
        <w:rFonts w:ascii="Times New Roman" w:eastAsia="Times New Roman"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52361BFE"/>
    <w:multiLevelType w:val="multilevel"/>
    <w:tmpl w:val="73A4FCB2"/>
    <w:lvl w:ilvl="0">
      <w:start w:val="1"/>
      <w:numFmt w:val="decimal"/>
      <w:lvlText w:val="%1."/>
      <w:lvlJc w:val="left"/>
      <w:pPr>
        <w:ind w:left="750" w:hanging="39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408" w:hanging="1800"/>
      </w:pPr>
      <w:rPr>
        <w:rFonts w:hint="default"/>
      </w:rPr>
    </w:lvl>
    <w:lvl w:ilvl="7">
      <w:start w:val="1"/>
      <w:numFmt w:val="decimal"/>
      <w:isLgl/>
      <w:lvlText w:val="%1.%2.%3.%4.%5.%6.%7.%8."/>
      <w:lvlJc w:val="left"/>
      <w:pPr>
        <w:ind w:left="7116" w:hanging="1800"/>
      </w:pPr>
      <w:rPr>
        <w:rFonts w:hint="default"/>
      </w:rPr>
    </w:lvl>
    <w:lvl w:ilvl="8">
      <w:start w:val="1"/>
      <w:numFmt w:val="decimal"/>
      <w:isLgl/>
      <w:lvlText w:val="%1.%2.%3.%4.%5.%6.%7.%8.%9."/>
      <w:lvlJc w:val="left"/>
      <w:pPr>
        <w:ind w:left="8184" w:hanging="2160"/>
      </w:pPr>
      <w:rPr>
        <w:rFonts w:hint="default"/>
      </w:rPr>
    </w:lvl>
  </w:abstractNum>
  <w:abstractNum w:abstractNumId="27" w15:restartNumberingAfterBreak="0">
    <w:nsid w:val="52874062"/>
    <w:multiLevelType w:val="hybridMultilevel"/>
    <w:tmpl w:val="87289D8E"/>
    <w:lvl w:ilvl="0" w:tplc="AC3E5BAE">
      <w:start w:val="1"/>
      <w:numFmt w:val="bullet"/>
      <w:lvlText w:val="-"/>
      <w:lvlJc w:val="left"/>
      <w:pPr>
        <w:ind w:left="1145" w:hanging="360"/>
      </w:pPr>
      <w:rPr>
        <w:rFonts w:ascii="Arial Narrow" w:hAnsi="Arial Narrow"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15:restartNumberingAfterBreak="0">
    <w:nsid w:val="575B7EC0"/>
    <w:multiLevelType w:val="hybridMultilevel"/>
    <w:tmpl w:val="E034E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C920D8"/>
    <w:multiLevelType w:val="hybridMultilevel"/>
    <w:tmpl w:val="6CB03D36"/>
    <w:lvl w:ilvl="0" w:tplc="AC3E5BAE">
      <w:start w:val="1"/>
      <w:numFmt w:val="bullet"/>
      <w:lvlText w:val="-"/>
      <w:lvlJc w:val="left"/>
      <w:pPr>
        <w:ind w:left="1428" w:hanging="360"/>
      </w:pPr>
      <w:rPr>
        <w:rFonts w:ascii="Arial Narrow" w:hAnsi="Arial Narro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6273715"/>
    <w:multiLevelType w:val="hybridMultilevel"/>
    <w:tmpl w:val="D918FD2C"/>
    <w:lvl w:ilvl="0" w:tplc="AC3E5BAE">
      <w:start w:val="1"/>
      <w:numFmt w:val="bullet"/>
      <w:lvlText w:val="-"/>
      <w:lvlJc w:val="left"/>
      <w:pPr>
        <w:ind w:left="1428" w:hanging="360"/>
      </w:pPr>
      <w:rPr>
        <w:rFonts w:ascii="Arial Narrow" w:hAnsi="Arial Narro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6CBC3BDD"/>
    <w:multiLevelType w:val="hybridMultilevel"/>
    <w:tmpl w:val="8E8868AE"/>
    <w:lvl w:ilvl="0" w:tplc="AC3E5BAE">
      <w:start w:val="1"/>
      <w:numFmt w:val="bullet"/>
      <w:lvlText w:val="-"/>
      <w:lvlJc w:val="left"/>
      <w:pPr>
        <w:ind w:left="1788" w:hanging="360"/>
      </w:pPr>
      <w:rPr>
        <w:rFonts w:ascii="Arial Narrow" w:hAnsi="Arial Narro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2" w15:restartNumberingAfterBreak="0">
    <w:nsid w:val="6D0362C1"/>
    <w:multiLevelType w:val="hybridMultilevel"/>
    <w:tmpl w:val="B6B6D9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704D1AB2"/>
    <w:multiLevelType w:val="hybridMultilevel"/>
    <w:tmpl w:val="B8808310"/>
    <w:lvl w:ilvl="0" w:tplc="98FA19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7527282F"/>
    <w:multiLevelType w:val="hybridMultilevel"/>
    <w:tmpl w:val="BD60860A"/>
    <w:lvl w:ilvl="0" w:tplc="B10EF2A8">
      <w:start w:val="1"/>
      <w:numFmt w:val="bullet"/>
      <w:lvlText w:val="•"/>
      <w:lvlJc w:val="left"/>
      <w:pPr>
        <w:tabs>
          <w:tab w:val="num" w:pos="720"/>
        </w:tabs>
        <w:ind w:left="720" w:hanging="360"/>
      </w:pPr>
      <w:rPr>
        <w:rFonts w:ascii="Arial" w:hAnsi="Arial" w:hint="default"/>
      </w:rPr>
    </w:lvl>
    <w:lvl w:ilvl="1" w:tplc="D2C438B8" w:tentative="1">
      <w:start w:val="1"/>
      <w:numFmt w:val="bullet"/>
      <w:lvlText w:val="•"/>
      <w:lvlJc w:val="left"/>
      <w:pPr>
        <w:tabs>
          <w:tab w:val="num" w:pos="1440"/>
        </w:tabs>
        <w:ind w:left="1440" w:hanging="360"/>
      </w:pPr>
      <w:rPr>
        <w:rFonts w:ascii="Arial" w:hAnsi="Arial" w:hint="default"/>
      </w:rPr>
    </w:lvl>
    <w:lvl w:ilvl="2" w:tplc="439C0610" w:tentative="1">
      <w:start w:val="1"/>
      <w:numFmt w:val="bullet"/>
      <w:lvlText w:val="•"/>
      <w:lvlJc w:val="left"/>
      <w:pPr>
        <w:tabs>
          <w:tab w:val="num" w:pos="2160"/>
        </w:tabs>
        <w:ind w:left="2160" w:hanging="360"/>
      </w:pPr>
      <w:rPr>
        <w:rFonts w:ascii="Arial" w:hAnsi="Arial" w:hint="default"/>
      </w:rPr>
    </w:lvl>
    <w:lvl w:ilvl="3" w:tplc="12D0F39A" w:tentative="1">
      <w:start w:val="1"/>
      <w:numFmt w:val="bullet"/>
      <w:lvlText w:val="•"/>
      <w:lvlJc w:val="left"/>
      <w:pPr>
        <w:tabs>
          <w:tab w:val="num" w:pos="2880"/>
        </w:tabs>
        <w:ind w:left="2880" w:hanging="360"/>
      </w:pPr>
      <w:rPr>
        <w:rFonts w:ascii="Arial" w:hAnsi="Arial" w:hint="default"/>
      </w:rPr>
    </w:lvl>
    <w:lvl w:ilvl="4" w:tplc="E15C1F14" w:tentative="1">
      <w:start w:val="1"/>
      <w:numFmt w:val="bullet"/>
      <w:lvlText w:val="•"/>
      <w:lvlJc w:val="left"/>
      <w:pPr>
        <w:tabs>
          <w:tab w:val="num" w:pos="3600"/>
        </w:tabs>
        <w:ind w:left="3600" w:hanging="360"/>
      </w:pPr>
      <w:rPr>
        <w:rFonts w:ascii="Arial" w:hAnsi="Arial" w:hint="default"/>
      </w:rPr>
    </w:lvl>
    <w:lvl w:ilvl="5" w:tplc="C9463434" w:tentative="1">
      <w:start w:val="1"/>
      <w:numFmt w:val="bullet"/>
      <w:lvlText w:val="•"/>
      <w:lvlJc w:val="left"/>
      <w:pPr>
        <w:tabs>
          <w:tab w:val="num" w:pos="4320"/>
        </w:tabs>
        <w:ind w:left="4320" w:hanging="360"/>
      </w:pPr>
      <w:rPr>
        <w:rFonts w:ascii="Arial" w:hAnsi="Arial" w:hint="default"/>
      </w:rPr>
    </w:lvl>
    <w:lvl w:ilvl="6" w:tplc="3F003C2C" w:tentative="1">
      <w:start w:val="1"/>
      <w:numFmt w:val="bullet"/>
      <w:lvlText w:val="•"/>
      <w:lvlJc w:val="left"/>
      <w:pPr>
        <w:tabs>
          <w:tab w:val="num" w:pos="5040"/>
        </w:tabs>
        <w:ind w:left="5040" w:hanging="360"/>
      </w:pPr>
      <w:rPr>
        <w:rFonts w:ascii="Arial" w:hAnsi="Arial" w:hint="default"/>
      </w:rPr>
    </w:lvl>
    <w:lvl w:ilvl="7" w:tplc="F0E8B3D6" w:tentative="1">
      <w:start w:val="1"/>
      <w:numFmt w:val="bullet"/>
      <w:lvlText w:val="•"/>
      <w:lvlJc w:val="left"/>
      <w:pPr>
        <w:tabs>
          <w:tab w:val="num" w:pos="5760"/>
        </w:tabs>
        <w:ind w:left="5760" w:hanging="360"/>
      </w:pPr>
      <w:rPr>
        <w:rFonts w:ascii="Arial" w:hAnsi="Arial" w:hint="default"/>
      </w:rPr>
    </w:lvl>
    <w:lvl w:ilvl="8" w:tplc="8B0CCC0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5C277D4"/>
    <w:multiLevelType w:val="hybridMultilevel"/>
    <w:tmpl w:val="AAD664CE"/>
    <w:lvl w:ilvl="0" w:tplc="0419000F">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36" w15:restartNumberingAfterBreak="0">
    <w:nsid w:val="76DB1351"/>
    <w:multiLevelType w:val="hybridMultilevel"/>
    <w:tmpl w:val="50D8C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DC1F7F"/>
    <w:multiLevelType w:val="hybridMultilevel"/>
    <w:tmpl w:val="1FE4F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261068"/>
    <w:multiLevelType w:val="hybridMultilevel"/>
    <w:tmpl w:val="3D9A909C"/>
    <w:lvl w:ilvl="0" w:tplc="AC3E5BAE">
      <w:start w:val="1"/>
      <w:numFmt w:val="bullet"/>
      <w:lvlText w:val="-"/>
      <w:lvlJc w:val="left"/>
      <w:pPr>
        <w:ind w:left="1069" w:hanging="360"/>
      </w:pPr>
      <w:rPr>
        <w:rFonts w:ascii="Arial Narrow" w:hAnsi="Arial Narrow"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3"/>
  </w:num>
  <w:num w:numId="2">
    <w:abstractNumId w:val="18"/>
  </w:num>
  <w:num w:numId="3">
    <w:abstractNumId w:val="2"/>
  </w:num>
  <w:num w:numId="4">
    <w:abstractNumId w:val="35"/>
  </w:num>
  <w:num w:numId="5">
    <w:abstractNumId w:val="28"/>
  </w:num>
  <w:num w:numId="6">
    <w:abstractNumId w:val="4"/>
  </w:num>
  <w:num w:numId="7">
    <w:abstractNumId w:val="1"/>
  </w:num>
  <w:num w:numId="8">
    <w:abstractNumId w:val="34"/>
  </w:num>
  <w:num w:numId="9">
    <w:abstractNumId w:val="22"/>
  </w:num>
  <w:num w:numId="10">
    <w:abstractNumId w:val="37"/>
  </w:num>
  <w:num w:numId="11">
    <w:abstractNumId w:val="0"/>
  </w:num>
  <w:num w:numId="12">
    <w:abstractNumId w:val="13"/>
  </w:num>
  <w:num w:numId="13">
    <w:abstractNumId w:val="26"/>
  </w:num>
  <w:num w:numId="14">
    <w:abstractNumId w:val="6"/>
  </w:num>
  <w:num w:numId="15">
    <w:abstractNumId w:val="10"/>
  </w:num>
  <w:num w:numId="16">
    <w:abstractNumId w:val="32"/>
  </w:num>
  <w:num w:numId="17">
    <w:abstractNumId w:val="25"/>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20"/>
  </w:num>
  <w:num w:numId="22">
    <w:abstractNumId w:val="9"/>
  </w:num>
  <w:num w:numId="23">
    <w:abstractNumId w:val="19"/>
  </w:num>
  <w:num w:numId="24">
    <w:abstractNumId w:val="17"/>
  </w:num>
  <w:num w:numId="25">
    <w:abstractNumId w:val="12"/>
  </w:num>
  <w:num w:numId="26">
    <w:abstractNumId w:val="15"/>
  </w:num>
  <w:num w:numId="27">
    <w:abstractNumId w:val="21"/>
  </w:num>
  <w:num w:numId="28">
    <w:abstractNumId w:val="5"/>
  </w:num>
  <w:num w:numId="29">
    <w:abstractNumId w:val="30"/>
  </w:num>
  <w:num w:numId="30">
    <w:abstractNumId w:val="33"/>
  </w:num>
  <w:num w:numId="31">
    <w:abstractNumId w:val="31"/>
  </w:num>
  <w:num w:numId="32">
    <w:abstractNumId w:val="7"/>
  </w:num>
  <w:num w:numId="33">
    <w:abstractNumId w:val="3"/>
  </w:num>
  <w:num w:numId="34">
    <w:abstractNumId w:val="27"/>
  </w:num>
  <w:num w:numId="35">
    <w:abstractNumId w:val="11"/>
  </w:num>
  <w:num w:numId="36">
    <w:abstractNumId w:val="24"/>
  </w:num>
  <w:num w:numId="37">
    <w:abstractNumId w:val="29"/>
  </w:num>
  <w:num w:numId="38">
    <w:abstractNumId w:val="16"/>
  </w:num>
  <w:num w:numId="39">
    <w:abstractNumId w:val="3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F3"/>
    <w:rsid w:val="000032D3"/>
    <w:rsid w:val="0005359B"/>
    <w:rsid w:val="000571D0"/>
    <w:rsid w:val="00093786"/>
    <w:rsid w:val="000A68BA"/>
    <w:rsid w:val="000F63F0"/>
    <w:rsid w:val="000F66B6"/>
    <w:rsid w:val="0010089A"/>
    <w:rsid w:val="001071AE"/>
    <w:rsid w:val="001264D1"/>
    <w:rsid w:val="001274CA"/>
    <w:rsid w:val="00133F1D"/>
    <w:rsid w:val="001363CC"/>
    <w:rsid w:val="001553E5"/>
    <w:rsid w:val="00177915"/>
    <w:rsid w:val="001806D7"/>
    <w:rsid w:val="00183D5B"/>
    <w:rsid w:val="00196963"/>
    <w:rsid w:val="001C08CF"/>
    <w:rsid w:val="0022797E"/>
    <w:rsid w:val="0025268C"/>
    <w:rsid w:val="00253305"/>
    <w:rsid w:val="002718D6"/>
    <w:rsid w:val="002B3572"/>
    <w:rsid w:val="002E0FD5"/>
    <w:rsid w:val="00301C01"/>
    <w:rsid w:val="00304FA8"/>
    <w:rsid w:val="00314E22"/>
    <w:rsid w:val="00327DBC"/>
    <w:rsid w:val="00331D77"/>
    <w:rsid w:val="00333670"/>
    <w:rsid w:val="00351933"/>
    <w:rsid w:val="00372A2F"/>
    <w:rsid w:val="00392EE9"/>
    <w:rsid w:val="003B4587"/>
    <w:rsid w:val="003C2C91"/>
    <w:rsid w:val="003C31F2"/>
    <w:rsid w:val="003E5A52"/>
    <w:rsid w:val="003E6036"/>
    <w:rsid w:val="003F5823"/>
    <w:rsid w:val="00413DAF"/>
    <w:rsid w:val="00424A71"/>
    <w:rsid w:val="004251DD"/>
    <w:rsid w:val="0043792B"/>
    <w:rsid w:val="00442B4C"/>
    <w:rsid w:val="00455A75"/>
    <w:rsid w:val="00461C65"/>
    <w:rsid w:val="00461F0F"/>
    <w:rsid w:val="004669F2"/>
    <w:rsid w:val="00470868"/>
    <w:rsid w:val="004765E8"/>
    <w:rsid w:val="004969CB"/>
    <w:rsid w:val="004A4EF1"/>
    <w:rsid w:val="004B19B8"/>
    <w:rsid w:val="004B2356"/>
    <w:rsid w:val="004E2ACE"/>
    <w:rsid w:val="004E6C7A"/>
    <w:rsid w:val="004F0BDA"/>
    <w:rsid w:val="004F478C"/>
    <w:rsid w:val="004F47B2"/>
    <w:rsid w:val="00500CDD"/>
    <w:rsid w:val="005013B3"/>
    <w:rsid w:val="0053328C"/>
    <w:rsid w:val="00560BDE"/>
    <w:rsid w:val="0057223A"/>
    <w:rsid w:val="00573AB2"/>
    <w:rsid w:val="005A6311"/>
    <w:rsid w:val="005B25B6"/>
    <w:rsid w:val="005F40B4"/>
    <w:rsid w:val="0062074C"/>
    <w:rsid w:val="00630575"/>
    <w:rsid w:val="0067382B"/>
    <w:rsid w:val="00673D7C"/>
    <w:rsid w:val="006839F0"/>
    <w:rsid w:val="00693451"/>
    <w:rsid w:val="006A7E3C"/>
    <w:rsid w:val="006B01D2"/>
    <w:rsid w:val="00717922"/>
    <w:rsid w:val="00741D0D"/>
    <w:rsid w:val="0076082F"/>
    <w:rsid w:val="00761027"/>
    <w:rsid w:val="007A02EE"/>
    <w:rsid w:val="007B512C"/>
    <w:rsid w:val="007C7549"/>
    <w:rsid w:val="007E05F3"/>
    <w:rsid w:val="007E4B09"/>
    <w:rsid w:val="0081030D"/>
    <w:rsid w:val="00851A89"/>
    <w:rsid w:val="00867F5C"/>
    <w:rsid w:val="008A1BCF"/>
    <w:rsid w:val="008A1D55"/>
    <w:rsid w:val="008A2569"/>
    <w:rsid w:val="008E34E6"/>
    <w:rsid w:val="00904A16"/>
    <w:rsid w:val="00956BC3"/>
    <w:rsid w:val="009B06E2"/>
    <w:rsid w:val="009C2C0D"/>
    <w:rsid w:val="009C5AC5"/>
    <w:rsid w:val="00A115A0"/>
    <w:rsid w:val="00A228A7"/>
    <w:rsid w:val="00A33DDB"/>
    <w:rsid w:val="00A42B4E"/>
    <w:rsid w:val="00A55D4A"/>
    <w:rsid w:val="00A8703E"/>
    <w:rsid w:val="00AA0AA1"/>
    <w:rsid w:val="00AA447B"/>
    <w:rsid w:val="00AD5A54"/>
    <w:rsid w:val="00AF3EE2"/>
    <w:rsid w:val="00B05987"/>
    <w:rsid w:val="00B23437"/>
    <w:rsid w:val="00B27A98"/>
    <w:rsid w:val="00B45D0F"/>
    <w:rsid w:val="00B47BF2"/>
    <w:rsid w:val="00B5274D"/>
    <w:rsid w:val="00B555C8"/>
    <w:rsid w:val="00B803E6"/>
    <w:rsid w:val="00B94306"/>
    <w:rsid w:val="00BA1585"/>
    <w:rsid w:val="00BA6E8B"/>
    <w:rsid w:val="00BC121E"/>
    <w:rsid w:val="00BD27F5"/>
    <w:rsid w:val="00BF0EE1"/>
    <w:rsid w:val="00BF5CFE"/>
    <w:rsid w:val="00C00E1F"/>
    <w:rsid w:val="00C30CFA"/>
    <w:rsid w:val="00C46F62"/>
    <w:rsid w:val="00C47442"/>
    <w:rsid w:val="00C54CBE"/>
    <w:rsid w:val="00C55192"/>
    <w:rsid w:val="00C814A8"/>
    <w:rsid w:val="00C818AE"/>
    <w:rsid w:val="00C853D3"/>
    <w:rsid w:val="00CC191D"/>
    <w:rsid w:val="00CC352B"/>
    <w:rsid w:val="00CE2AD1"/>
    <w:rsid w:val="00CE6874"/>
    <w:rsid w:val="00CF4085"/>
    <w:rsid w:val="00CF5869"/>
    <w:rsid w:val="00D07932"/>
    <w:rsid w:val="00D2096A"/>
    <w:rsid w:val="00D26A64"/>
    <w:rsid w:val="00D3580A"/>
    <w:rsid w:val="00D4353F"/>
    <w:rsid w:val="00D5242A"/>
    <w:rsid w:val="00D5404A"/>
    <w:rsid w:val="00DB34FB"/>
    <w:rsid w:val="00DC75A1"/>
    <w:rsid w:val="00DE0C74"/>
    <w:rsid w:val="00DE6BB1"/>
    <w:rsid w:val="00E12A9D"/>
    <w:rsid w:val="00E358D0"/>
    <w:rsid w:val="00E47529"/>
    <w:rsid w:val="00E53880"/>
    <w:rsid w:val="00E65BEA"/>
    <w:rsid w:val="00E673AB"/>
    <w:rsid w:val="00E97396"/>
    <w:rsid w:val="00EB4C25"/>
    <w:rsid w:val="00F25F0F"/>
    <w:rsid w:val="00F26B09"/>
    <w:rsid w:val="00F352D8"/>
    <w:rsid w:val="00F42F29"/>
    <w:rsid w:val="00F8510A"/>
    <w:rsid w:val="00FA7C97"/>
    <w:rsid w:val="00FB74E1"/>
    <w:rsid w:val="00FD78AA"/>
    <w:rsid w:val="00FF12EB"/>
    <w:rsid w:val="00FF2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C717"/>
  <w15:docId w15:val="{34180975-E0A1-47D0-8DCB-C4FC184F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5F3"/>
    <w:rPr>
      <w:rFonts w:ascii="Times New Roman" w:eastAsia="Times New Roman" w:hAnsi="Times New Roman" w:cs="Times New Roman"/>
      <w:lang w:eastAsia="ru-RU"/>
    </w:rPr>
  </w:style>
  <w:style w:type="paragraph" w:styleId="6">
    <w:name w:val="heading 6"/>
    <w:basedOn w:val="a"/>
    <w:next w:val="a"/>
    <w:link w:val="60"/>
    <w:uiPriority w:val="9"/>
    <w:semiHidden/>
    <w:unhideWhenUsed/>
    <w:qFormat/>
    <w:rsid w:val="00413DAF"/>
    <w:pPr>
      <w:keepNext/>
      <w:keepLines/>
      <w:spacing w:before="40" w:line="259" w:lineRule="auto"/>
      <w:outlineLvl w:val="5"/>
    </w:pPr>
    <w:rPr>
      <w:rFonts w:asciiTheme="majorHAnsi" w:eastAsiaTheme="majorEastAsia" w:hAnsiTheme="majorHAnsi" w:cstheme="majorBidi"/>
      <w:color w:val="1F3763"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E05F3"/>
    <w:pPr>
      <w:ind w:left="720"/>
      <w:contextualSpacing/>
    </w:pPr>
    <w:rPr>
      <w:rFonts w:asciiTheme="minorHAnsi" w:eastAsiaTheme="minorEastAsia" w:hAnsiTheme="minorHAnsi"/>
    </w:rPr>
  </w:style>
  <w:style w:type="paragraph" w:styleId="a5">
    <w:name w:val="footnote text"/>
    <w:aliases w:val="Знак2, Знак8 Знак Знак, Знак8 Знак,Char, Знак4 Знак,Знак8 Знак Знак,Знак8 Знак,Знак4 Знак,Знак21,Текст сноски Знак Знак1,Текст сноски Знак Знак Знак1,Текст сноски Знак Знак Знак Знак,Текст сноски Знак1 Знак Знак Знак Знак, Знак1 Знак1,F1"/>
    <w:basedOn w:val="a"/>
    <w:link w:val="a6"/>
    <w:qFormat/>
    <w:rsid w:val="007E05F3"/>
    <w:rPr>
      <w:sz w:val="20"/>
      <w:szCs w:val="20"/>
    </w:rPr>
  </w:style>
  <w:style w:type="character" w:customStyle="1" w:styleId="a6">
    <w:name w:val="Текст сноски Знак"/>
    <w:aliases w:val="Знак2 Знак, Знак8 Знак Знак Знак, Знак8 Знак Знак1,Char Знак, Знак4 Знак Знак,Знак8 Знак Знак Знак,Знак8 Знак Знак1,Знак4 Знак Знак,Знак21 Знак,Текст сноски Знак Знак1 Знак,Текст сноски Знак Знак Знак1 Знак, Знак1 Знак1 Знак,F1 Знак"/>
    <w:basedOn w:val="a0"/>
    <w:link w:val="a5"/>
    <w:rsid w:val="007E05F3"/>
    <w:rPr>
      <w:rFonts w:ascii="Times New Roman" w:eastAsia="Times New Roman" w:hAnsi="Times New Roman" w:cs="Times New Roman"/>
      <w:sz w:val="20"/>
      <w:szCs w:val="20"/>
      <w:lang w:eastAsia="ru-RU"/>
    </w:rPr>
  </w:style>
  <w:style w:type="paragraph" w:customStyle="1" w:styleId="a7">
    <w:name w:val="заголовок столбца"/>
    <w:basedOn w:val="a"/>
    <w:qFormat/>
    <w:rsid w:val="007E05F3"/>
    <w:pPr>
      <w:suppressAutoHyphens/>
      <w:spacing w:after="120"/>
      <w:jc w:val="center"/>
    </w:pPr>
    <w:rPr>
      <w:rFonts w:ascii="Calibri" w:hAnsi="Calibri"/>
      <w:b/>
      <w:color w:val="000000"/>
      <w:sz w:val="16"/>
      <w:szCs w:val="20"/>
    </w:rPr>
  </w:style>
  <w:style w:type="character" w:customStyle="1" w:styleId="a4">
    <w:name w:val="Абзац списка Знак"/>
    <w:link w:val="a3"/>
    <w:uiPriority w:val="34"/>
    <w:rsid w:val="007E05F3"/>
    <w:rPr>
      <w:rFonts w:eastAsiaTheme="minorEastAsia" w:cs="Times New Roman"/>
      <w:lang w:eastAsia="ru-RU"/>
    </w:rPr>
  </w:style>
  <w:style w:type="paragraph" w:styleId="a8">
    <w:name w:val="Normal (Web)"/>
    <w:basedOn w:val="a"/>
    <w:uiPriority w:val="99"/>
    <w:semiHidden/>
    <w:unhideWhenUsed/>
    <w:rsid w:val="007E05F3"/>
    <w:pPr>
      <w:spacing w:before="100" w:beforeAutospacing="1" w:after="100" w:afterAutospacing="1"/>
    </w:pPr>
  </w:style>
  <w:style w:type="paragraph" w:styleId="a9">
    <w:name w:val="Balloon Text"/>
    <w:basedOn w:val="a"/>
    <w:link w:val="aa"/>
    <w:uiPriority w:val="99"/>
    <w:semiHidden/>
    <w:unhideWhenUsed/>
    <w:rsid w:val="004B2356"/>
    <w:rPr>
      <w:rFonts w:ascii="Tahoma" w:hAnsi="Tahoma" w:cs="Tahoma"/>
      <w:sz w:val="16"/>
      <w:szCs w:val="16"/>
    </w:rPr>
  </w:style>
  <w:style w:type="character" w:customStyle="1" w:styleId="aa">
    <w:name w:val="Текст выноски Знак"/>
    <w:basedOn w:val="a0"/>
    <w:link w:val="a9"/>
    <w:uiPriority w:val="99"/>
    <w:semiHidden/>
    <w:rsid w:val="004B2356"/>
    <w:rPr>
      <w:rFonts w:ascii="Tahoma" w:eastAsia="Times New Roman" w:hAnsi="Tahoma" w:cs="Tahoma"/>
      <w:sz w:val="16"/>
      <w:szCs w:val="16"/>
      <w:lang w:eastAsia="ru-RU"/>
    </w:rPr>
  </w:style>
  <w:style w:type="character" w:styleId="ab">
    <w:name w:val="annotation reference"/>
    <w:basedOn w:val="a0"/>
    <w:uiPriority w:val="99"/>
    <w:semiHidden/>
    <w:unhideWhenUsed/>
    <w:rsid w:val="00AD5A54"/>
    <w:rPr>
      <w:sz w:val="16"/>
      <w:szCs w:val="16"/>
    </w:rPr>
  </w:style>
  <w:style w:type="paragraph" w:styleId="ac">
    <w:name w:val="annotation text"/>
    <w:basedOn w:val="a"/>
    <w:link w:val="ad"/>
    <w:uiPriority w:val="99"/>
    <w:semiHidden/>
    <w:unhideWhenUsed/>
    <w:rsid w:val="00AD5A54"/>
    <w:rPr>
      <w:sz w:val="20"/>
      <w:szCs w:val="20"/>
    </w:rPr>
  </w:style>
  <w:style w:type="character" w:customStyle="1" w:styleId="ad">
    <w:name w:val="Текст примечания Знак"/>
    <w:basedOn w:val="a0"/>
    <w:link w:val="ac"/>
    <w:uiPriority w:val="99"/>
    <w:semiHidden/>
    <w:rsid w:val="00AD5A54"/>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D5A54"/>
    <w:rPr>
      <w:b/>
      <w:bCs/>
    </w:rPr>
  </w:style>
  <w:style w:type="character" w:customStyle="1" w:styleId="af">
    <w:name w:val="Тема примечания Знак"/>
    <w:basedOn w:val="ad"/>
    <w:link w:val="ae"/>
    <w:uiPriority w:val="99"/>
    <w:semiHidden/>
    <w:rsid w:val="00AD5A54"/>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D4353F"/>
    <w:pPr>
      <w:tabs>
        <w:tab w:val="center" w:pos="4677"/>
        <w:tab w:val="right" w:pos="9355"/>
      </w:tabs>
    </w:pPr>
  </w:style>
  <w:style w:type="character" w:customStyle="1" w:styleId="af1">
    <w:name w:val="Верхний колонтитул Знак"/>
    <w:basedOn w:val="a0"/>
    <w:link w:val="af0"/>
    <w:uiPriority w:val="99"/>
    <w:rsid w:val="00D4353F"/>
    <w:rPr>
      <w:rFonts w:ascii="Times New Roman" w:eastAsia="Times New Roman" w:hAnsi="Times New Roman" w:cs="Times New Roman"/>
      <w:lang w:eastAsia="ru-RU"/>
    </w:rPr>
  </w:style>
  <w:style w:type="character" w:styleId="af2">
    <w:name w:val="page number"/>
    <w:basedOn w:val="a0"/>
    <w:uiPriority w:val="99"/>
    <w:semiHidden/>
    <w:unhideWhenUsed/>
    <w:rsid w:val="00D4353F"/>
  </w:style>
  <w:style w:type="paragraph" w:styleId="af3">
    <w:name w:val="Revision"/>
    <w:hidden/>
    <w:uiPriority w:val="99"/>
    <w:semiHidden/>
    <w:rsid w:val="00D4353F"/>
    <w:rPr>
      <w:rFonts w:ascii="Times New Roman" w:eastAsia="Times New Roman" w:hAnsi="Times New Roman" w:cs="Times New Roman"/>
      <w:lang w:eastAsia="ru-RU"/>
    </w:rPr>
  </w:style>
  <w:style w:type="paragraph" w:styleId="af4">
    <w:name w:val="footer"/>
    <w:basedOn w:val="a"/>
    <w:link w:val="af5"/>
    <w:uiPriority w:val="99"/>
    <w:unhideWhenUsed/>
    <w:rsid w:val="00D4353F"/>
    <w:pPr>
      <w:tabs>
        <w:tab w:val="center" w:pos="4677"/>
        <w:tab w:val="right" w:pos="9355"/>
      </w:tabs>
    </w:pPr>
  </w:style>
  <w:style w:type="character" w:customStyle="1" w:styleId="af5">
    <w:name w:val="Нижний колонтитул Знак"/>
    <w:basedOn w:val="a0"/>
    <w:link w:val="af4"/>
    <w:uiPriority w:val="99"/>
    <w:rsid w:val="00D4353F"/>
    <w:rPr>
      <w:rFonts w:ascii="Times New Roman" w:eastAsia="Times New Roman" w:hAnsi="Times New Roman" w:cs="Times New Roman"/>
      <w:lang w:eastAsia="ru-RU"/>
    </w:rPr>
  </w:style>
  <w:style w:type="character" w:customStyle="1" w:styleId="60">
    <w:name w:val="Заголовок 6 Знак"/>
    <w:basedOn w:val="a0"/>
    <w:link w:val="6"/>
    <w:uiPriority w:val="9"/>
    <w:semiHidden/>
    <w:rsid w:val="00413DAF"/>
    <w:rPr>
      <w:rFonts w:asciiTheme="majorHAnsi" w:eastAsiaTheme="majorEastAsia" w:hAnsiTheme="majorHAnsi" w:cstheme="majorBidi"/>
      <w:color w:val="1F3763" w:themeColor="accent1" w:themeShade="7F"/>
      <w:sz w:val="22"/>
      <w:szCs w:val="22"/>
    </w:rPr>
  </w:style>
  <w:style w:type="table" w:styleId="af6">
    <w:name w:val="Table Grid"/>
    <w:basedOn w:val="a1"/>
    <w:uiPriority w:val="39"/>
    <w:unhideWhenUsed/>
    <w:rsid w:val="00351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0F63F0"/>
    <w:rPr>
      <w:color w:val="0563C1" w:themeColor="hyperlink"/>
      <w:u w:val="single"/>
    </w:rPr>
  </w:style>
  <w:style w:type="table" w:customStyle="1" w:styleId="1">
    <w:name w:val="Сетка таблицы1"/>
    <w:basedOn w:val="a1"/>
    <w:next w:val="af6"/>
    <w:uiPriority w:val="59"/>
    <w:rsid w:val="00C818A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133F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881033">
      <w:bodyDiv w:val="1"/>
      <w:marLeft w:val="0"/>
      <w:marRight w:val="0"/>
      <w:marTop w:val="0"/>
      <w:marBottom w:val="0"/>
      <w:divBdr>
        <w:top w:val="none" w:sz="0" w:space="0" w:color="auto"/>
        <w:left w:val="none" w:sz="0" w:space="0" w:color="auto"/>
        <w:bottom w:val="none" w:sz="0" w:space="0" w:color="auto"/>
        <w:right w:val="none" w:sz="0" w:space="0" w:color="auto"/>
      </w:divBdr>
      <w:divsChild>
        <w:div w:id="1055544694">
          <w:marLeft w:val="547"/>
          <w:marRight w:val="0"/>
          <w:marTop w:val="0"/>
          <w:marBottom w:val="0"/>
          <w:divBdr>
            <w:top w:val="none" w:sz="0" w:space="0" w:color="auto"/>
            <w:left w:val="none" w:sz="0" w:space="0" w:color="auto"/>
            <w:bottom w:val="none" w:sz="0" w:space="0" w:color="auto"/>
            <w:right w:val="none" w:sz="0" w:space="0" w:color="auto"/>
          </w:divBdr>
        </w:div>
        <w:div w:id="219635766">
          <w:marLeft w:val="547"/>
          <w:marRight w:val="0"/>
          <w:marTop w:val="0"/>
          <w:marBottom w:val="0"/>
          <w:divBdr>
            <w:top w:val="none" w:sz="0" w:space="0" w:color="auto"/>
            <w:left w:val="none" w:sz="0" w:space="0" w:color="auto"/>
            <w:bottom w:val="none" w:sz="0" w:space="0" w:color="auto"/>
            <w:right w:val="none" w:sz="0" w:space="0" w:color="auto"/>
          </w:divBdr>
        </w:div>
        <w:div w:id="168058802">
          <w:marLeft w:val="547"/>
          <w:marRight w:val="0"/>
          <w:marTop w:val="0"/>
          <w:marBottom w:val="0"/>
          <w:divBdr>
            <w:top w:val="none" w:sz="0" w:space="0" w:color="auto"/>
            <w:left w:val="none" w:sz="0" w:space="0" w:color="auto"/>
            <w:bottom w:val="none" w:sz="0" w:space="0" w:color="auto"/>
            <w:right w:val="none" w:sz="0" w:space="0" w:color="auto"/>
          </w:divBdr>
        </w:div>
        <w:div w:id="1560705817">
          <w:marLeft w:val="547"/>
          <w:marRight w:val="0"/>
          <w:marTop w:val="0"/>
          <w:marBottom w:val="0"/>
          <w:divBdr>
            <w:top w:val="none" w:sz="0" w:space="0" w:color="auto"/>
            <w:left w:val="none" w:sz="0" w:space="0" w:color="auto"/>
            <w:bottom w:val="none" w:sz="0" w:space="0" w:color="auto"/>
            <w:right w:val="none" w:sz="0" w:space="0" w:color="auto"/>
          </w:divBdr>
        </w:div>
      </w:divsChild>
    </w:div>
    <w:div w:id="445927195">
      <w:bodyDiv w:val="1"/>
      <w:marLeft w:val="0"/>
      <w:marRight w:val="0"/>
      <w:marTop w:val="0"/>
      <w:marBottom w:val="0"/>
      <w:divBdr>
        <w:top w:val="none" w:sz="0" w:space="0" w:color="auto"/>
        <w:left w:val="none" w:sz="0" w:space="0" w:color="auto"/>
        <w:bottom w:val="none" w:sz="0" w:space="0" w:color="auto"/>
        <w:right w:val="none" w:sz="0" w:space="0" w:color="auto"/>
      </w:divBdr>
      <w:divsChild>
        <w:div w:id="1869249207">
          <w:marLeft w:val="252"/>
          <w:marRight w:val="0"/>
          <w:marTop w:val="0"/>
          <w:marBottom w:val="0"/>
          <w:divBdr>
            <w:top w:val="none" w:sz="0" w:space="0" w:color="auto"/>
            <w:left w:val="none" w:sz="0" w:space="0" w:color="auto"/>
            <w:bottom w:val="none" w:sz="0" w:space="0" w:color="auto"/>
            <w:right w:val="none" w:sz="0" w:space="0" w:color="auto"/>
          </w:divBdr>
        </w:div>
        <w:div w:id="248316463">
          <w:marLeft w:val="252"/>
          <w:marRight w:val="0"/>
          <w:marTop w:val="0"/>
          <w:marBottom w:val="0"/>
          <w:divBdr>
            <w:top w:val="none" w:sz="0" w:space="0" w:color="auto"/>
            <w:left w:val="none" w:sz="0" w:space="0" w:color="auto"/>
            <w:bottom w:val="none" w:sz="0" w:space="0" w:color="auto"/>
            <w:right w:val="none" w:sz="0" w:space="0" w:color="auto"/>
          </w:divBdr>
        </w:div>
        <w:div w:id="778791248">
          <w:marLeft w:val="252"/>
          <w:marRight w:val="0"/>
          <w:marTop w:val="0"/>
          <w:marBottom w:val="0"/>
          <w:divBdr>
            <w:top w:val="none" w:sz="0" w:space="0" w:color="auto"/>
            <w:left w:val="none" w:sz="0" w:space="0" w:color="auto"/>
            <w:bottom w:val="none" w:sz="0" w:space="0" w:color="auto"/>
            <w:right w:val="none" w:sz="0" w:space="0" w:color="auto"/>
          </w:divBdr>
        </w:div>
      </w:divsChild>
    </w:div>
    <w:div w:id="519204818">
      <w:bodyDiv w:val="1"/>
      <w:marLeft w:val="0"/>
      <w:marRight w:val="0"/>
      <w:marTop w:val="0"/>
      <w:marBottom w:val="0"/>
      <w:divBdr>
        <w:top w:val="none" w:sz="0" w:space="0" w:color="auto"/>
        <w:left w:val="none" w:sz="0" w:space="0" w:color="auto"/>
        <w:bottom w:val="none" w:sz="0" w:space="0" w:color="auto"/>
        <w:right w:val="none" w:sz="0" w:space="0" w:color="auto"/>
      </w:divBdr>
    </w:div>
    <w:div w:id="682972935">
      <w:bodyDiv w:val="1"/>
      <w:marLeft w:val="0"/>
      <w:marRight w:val="0"/>
      <w:marTop w:val="0"/>
      <w:marBottom w:val="0"/>
      <w:divBdr>
        <w:top w:val="none" w:sz="0" w:space="0" w:color="auto"/>
        <w:left w:val="none" w:sz="0" w:space="0" w:color="auto"/>
        <w:bottom w:val="none" w:sz="0" w:space="0" w:color="auto"/>
        <w:right w:val="none" w:sz="0" w:space="0" w:color="auto"/>
      </w:divBdr>
    </w:div>
    <w:div w:id="887179465">
      <w:bodyDiv w:val="1"/>
      <w:marLeft w:val="0"/>
      <w:marRight w:val="0"/>
      <w:marTop w:val="0"/>
      <w:marBottom w:val="0"/>
      <w:divBdr>
        <w:top w:val="none" w:sz="0" w:space="0" w:color="auto"/>
        <w:left w:val="none" w:sz="0" w:space="0" w:color="auto"/>
        <w:bottom w:val="none" w:sz="0" w:space="0" w:color="auto"/>
        <w:right w:val="none" w:sz="0" w:space="0" w:color="auto"/>
      </w:divBdr>
    </w:div>
    <w:div w:id="1178692592">
      <w:bodyDiv w:val="1"/>
      <w:marLeft w:val="0"/>
      <w:marRight w:val="0"/>
      <w:marTop w:val="0"/>
      <w:marBottom w:val="0"/>
      <w:divBdr>
        <w:top w:val="none" w:sz="0" w:space="0" w:color="auto"/>
        <w:left w:val="none" w:sz="0" w:space="0" w:color="auto"/>
        <w:bottom w:val="none" w:sz="0" w:space="0" w:color="auto"/>
        <w:right w:val="none" w:sz="0" w:space="0" w:color="auto"/>
      </w:divBdr>
    </w:div>
    <w:div w:id="1365590856">
      <w:bodyDiv w:val="1"/>
      <w:marLeft w:val="0"/>
      <w:marRight w:val="0"/>
      <w:marTop w:val="0"/>
      <w:marBottom w:val="0"/>
      <w:divBdr>
        <w:top w:val="none" w:sz="0" w:space="0" w:color="auto"/>
        <w:left w:val="none" w:sz="0" w:space="0" w:color="auto"/>
        <w:bottom w:val="none" w:sz="0" w:space="0" w:color="auto"/>
        <w:right w:val="none" w:sz="0" w:space="0" w:color="auto"/>
      </w:divBdr>
    </w:div>
    <w:div w:id="1578245869">
      <w:bodyDiv w:val="1"/>
      <w:marLeft w:val="0"/>
      <w:marRight w:val="0"/>
      <w:marTop w:val="0"/>
      <w:marBottom w:val="0"/>
      <w:divBdr>
        <w:top w:val="none" w:sz="0" w:space="0" w:color="auto"/>
        <w:left w:val="none" w:sz="0" w:space="0" w:color="auto"/>
        <w:bottom w:val="none" w:sz="0" w:space="0" w:color="auto"/>
        <w:right w:val="none" w:sz="0" w:space="0" w:color="auto"/>
      </w:divBdr>
    </w:div>
    <w:div w:id="1775973742">
      <w:bodyDiv w:val="1"/>
      <w:marLeft w:val="0"/>
      <w:marRight w:val="0"/>
      <w:marTop w:val="0"/>
      <w:marBottom w:val="0"/>
      <w:divBdr>
        <w:top w:val="none" w:sz="0" w:space="0" w:color="auto"/>
        <w:left w:val="none" w:sz="0" w:space="0" w:color="auto"/>
        <w:bottom w:val="none" w:sz="0" w:space="0" w:color="auto"/>
        <w:right w:val="none" w:sz="0" w:space="0" w:color="auto"/>
      </w:divBdr>
    </w:div>
    <w:div w:id="1832982353">
      <w:bodyDiv w:val="1"/>
      <w:marLeft w:val="0"/>
      <w:marRight w:val="0"/>
      <w:marTop w:val="0"/>
      <w:marBottom w:val="0"/>
      <w:divBdr>
        <w:top w:val="none" w:sz="0" w:space="0" w:color="auto"/>
        <w:left w:val="none" w:sz="0" w:space="0" w:color="auto"/>
        <w:bottom w:val="none" w:sz="0" w:space="0" w:color="auto"/>
        <w:right w:val="none" w:sz="0" w:space="0" w:color="auto"/>
      </w:divBdr>
    </w:div>
    <w:div w:id="191982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texam.ru/" TargetMode="External"/><Relationship Id="rId13" Type="http://schemas.openxmlformats.org/officeDocument/2006/relationships/hyperlink" Target="https://www.startexam.ru/" TargetMode="External"/><Relationship Id="rId18" Type="http://schemas.openxmlformats.org/officeDocument/2006/relationships/hyperlink" Target="https://www.startexam.ru/" TargetMode="External"/><Relationship Id="rId26" Type="http://schemas.openxmlformats.org/officeDocument/2006/relationships/hyperlink" Target="https://trueconf.ru/" TargetMode="External"/><Relationship Id="rId3" Type="http://schemas.openxmlformats.org/officeDocument/2006/relationships/styles" Target="styles.xml"/><Relationship Id="rId21" Type="http://schemas.openxmlformats.org/officeDocument/2006/relationships/hyperlink" Target="https://trueconf.ru/" TargetMode="External"/><Relationship Id="rId7" Type="http://schemas.openxmlformats.org/officeDocument/2006/relationships/endnotes" Target="endnotes.xml"/><Relationship Id="rId12" Type="http://schemas.openxmlformats.org/officeDocument/2006/relationships/hyperlink" Target="https://www.startexam.ru/" TargetMode="External"/><Relationship Id="rId17" Type="http://schemas.openxmlformats.org/officeDocument/2006/relationships/hyperlink" Target="https://www.startexam.ru/" TargetMode="External"/><Relationship Id="rId25" Type="http://schemas.openxmlformats.org/officeDocument/2006/relationships/hyperlink" Target="https://www.startexam.ru" TargetMode="External"/><Relationship Id="rId2" Type="http://schemas.openxmlformats.org/officeDocument/2006/relationships/numbering" Target="numbering.xml"/><Relationship Id="rId16" Type="http://schemas.openxmlformats.org/officeDocument/2006/relationships/hyperlink" Target="https://www.startexam.ru/" TargetMode="External"/><Relationship Id="rId20" Type="http://schemas.openxmlformats.org/officeDocument/2006/relationships/hyperlink" Target="https://www.startexam.r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rtexam.ru/" TargetMode="External"/><Relationship Id="rId24" Type="http://schemas.openxmlformats.org/officeDocument/2006/relationships/hyperlink" Target="https://trueconf.ru/" TargetMode="External"/><Relationship Id="rId5" Type="http://schemas.openxmlformats.org/officeDocument/2006/relationships/webSettings" Target="webSettings.xml"/><Relationship Id="rId15" Type="http://schemas.openxmlformats.org/officeDocument/2006/relationships/hyperlink" Target="https://trueconf.ru/" TargetMode="External"/><Relationship Id="rId23" Type="http://schemas.openxmlformats.org/officeDocument/2006/relationships/hyperlink" Target="https://ru.examus.net/"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trueconf.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ueconf.ru/" TargetMode="External"/><Relationship Id="rId14" Type="http://schemas.openxmlformats.org/officeDocument/2006/relationships/hyperlink" Target="https://ru.examus.net/" TargetMode="External"/><Relationship Id="rId22" Type="http://schemas.openxmlformats.org/officeDocument/2006/relationships/hyperlink" Target="https://www.startexam.ru" TargetMode="External"/><Relationship Id="rId27" Type="http://schemas.openxmlformats.org/officeDocument/2006/relationships/hyperlink" Target="mailto:principal2020@yandex.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0EAA0-3D60-418D-B7D7-F851B534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6471</Words>
  <Characters>36890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Исаева</dc:creator>
  <cp:lastModifiedBy>Марина Николаевна</cp:lastModifiedBy>
  <cp:revision>3</cp:revision>
  <cp:lastPrinted>2020-03-27T13:42:00Z</cp:lastPrinted>
  <dcterms:created xsi:type="dcterms:W3CDTF">2020-08-24T12:56:00Z</dcterms:created>
  <dcterms:modified xsi:type="dcterms:W3CDTF">2020-08-24T12:57:00Z</dcterms:modified>
</cp:coreProperties>
</file>